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  <w:b/>
        </w:rPr>
      </w:pPr>
      <w:r w:rsidRPr="00BA40BB">
        <w:rPr>
          <w:rFonts w:ascii="Times New Roman" w:hAnsi="Times New Roman" w:cs="Times New Roman"/>
          <w:b/>
        </w:rPr>
        <w:t>MEMORANDUM</w:t>
      </w: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  <w:b/>
        </w:rPr>
      </w:pP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 xml:space="preserve">To: </w:t>
      </w:r>
      <w:r w:rsidRPr="00BA40BB">
        <w:rPr>
          <w:rFonts w:ascii="Times New Roman" w:hAnsi="Times New Roman" w:cs="Times New Roman"/>
        </w:rPr>
        <w:tab/>
        <w:t>DPVA Budget Committee Members</w:t>
      </w: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 xml:space="preserve">From: </w:t>
      </w:r>
      <w:r w:rsidRPr="00BA40BB">
        <w:rPr>
          <w:rFonts w:ascii="Times New Roman" w:hAnsi="Times New Roman" w:cs="Times New Roman"/>
        </w:rPr>
        <w:tab/>
        <w:t xml:space="preserve">Tom </w:t>
      </w:r>
      <w:proofErr w:type="spellStart"/>
      <w:r w:rsidRPr="00BA40BB">
        <w:rPr>
          <w:rFonts w:ascii="Times New Roman" w:hAnsi="Times New Roman" w:cs="Times New Roman"/>
        </w:rPr>
        <w:t>Buneo</w:t>
      </w:r>
      <w:proofErr w:type="spellEnd"/>
      <w:r w:rsidRPr="00BA40BB">
        <w:rPr>
          <w:rFonts w:ascii="Times New Roman" w:hAnsi="Times New Roman" w:cs="Times New Roman"/>
        </w:rPr>
        <w:t>, Deputy Executive Director &amp; COO</w:t>
      </w: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ab/>
      </w:r>
      <w:proofErr w:type="spellStart"/>
      <w:r w:rsidRPr="00BA40BB">
        <w:rPr>
          <w:rFonts w:ascii="Times New Roman" w:hAnsi="Times New Roman" w:cs="Times New Roman"/>
        </w:rPr>
        <w:t>Brittne</w:t>
      </w:r>
      <w:proofErr w:type="spellEnd"/>
      <w:r w:rsidRPr="00BA40BB">
        <w:rPr>
          <w:rFonts w:ascii="Times New Roman" w:hAnsi="Times New Roman" w:cs="Times New Roman"/>
        </w:rPr>
        <w:t xml:space="preserve"> Walker, Operations Director</w:t>
      </w: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Date:</w:t>
      </w:r>
      <w:r w:rsidRPr="00BA40BB">
        <w:rPr>
          <w:rFonts w:ascii="Times New Roman" w:hAnsi="Times New Roman" w:cs="Times New Roman"/>
        </w:rPr>
        <w:tab/>
      </w:r>
      <w:r w:rsidR="00952BD8">
        <w:rPr>
          <w:rFonts w:ascii="Times New Roman" w:hAnsi="Times New Roman" w:cs="Times New Roman"/>
        </w:rPr>
        <w:t>April 12</w:t>
      </w:r>
      <w:r w:rsidRPr="00BA40BB">
        <w:rPr>
          <w:rFonts w:ascii="Times New Roman" w:hAnsi="Times New Roman" w:cs="Times New Roman"/>
        </w:rPr>
        <w:t>, 2016</w:t>
      </w: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RE:</w:t>
      </w:r>
      <w:r w:rsidRPr="00BA40BB">
        <w:rPr>
          <w:rFonts w:ascii="Times New Roman" w:hAnsi="Times New Roman" w:cs="Times New Roman"/>
        </w:rPr>
        <w:tab/>
      </w:r>
      <w:r w:rsidR="00952BD8">
        <w:rPr>
          <w:rFonts w:ascii="Times New Roman" w:hAnsi="Times New Roman" w:cs="Times New Roman"/>
        </w:rPr>
        <w:t>March</w:t>
      </w:r>
      <w:r w:rsidRPr="00BA40BB">
        <w:rPr>
          <w:rFonts w:ascii="Times New Roman" w:hAnsi="Times New Roman" w:cs="Times New Roman"/>
        </w:rPr>
        <w:t xml:space="preserve"> 2016 Financial Statements</w:t>
      </w: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 xml:space="preserve">We are respectfully submitting the Democratic Party of </w:t>
      </w:r>
      <w:r w:rsidR="00952BD8">
        <w:rPr>
          <w:rFonts w:ascii="Times New Roman" w:hAnsi="Times New Roman" w:cs="Times New Roman"/>
        </w:rPr>
        <w:t>Virginia’s March</w:t>
      </w:r>
      <w:r w:rsidRPr="00BA40BB">
        <w:rPr>
          <w:rFonts w:ascii="Times New Roman" w:hAnsi="Times New Roman" w:cs="Times New Roman"/>
        </w:rPr>
        <w:t xml:space="preserve"> 2016 Financial Statements for your review and consideration. In order to summarize and clarify </w:t>
      </w:r>
      <w:r w:rsidR="00952BD8">
        <w:rPr>
          <w:rFonts w:ascii="Times New Roman" w:hAnsi="Times New Roman" w:cs="Times New Roman"/>
        </w:rPr>
        <w:t>March</w:t>
      </w:r>
      <w:r w:rsidRPr="00BA40BB">
        <w:rPr>
          <w:rFonts w:ascii="Times New Roman" w:hAnsi="Times New Roman" w:cs="Times New Roman"/>
        </w:rPr>
        <w:t>’s financial activity, you will find our notes below. Should you have any questions or concerns, please do not hesitate to let us know.</w:t>
      </w:r>
    </w:p>
    <w:p w:rsidR="00BA40BB" w:rsidRPr="00BA40BB" w:rsidRDefault="00BA40BB" w:rsidP="00BA40BB">
      <w:pPr>
        <w:spacing w:line="240" w:lineRule="auto"/>
        <w:rPr>
          <w:rFonts w:ascii="Times New Roman" w:hAnsi="Times New Roman" w:cs="Times New Roman"/>
        </w:rPr>
      </w:pPr>
    </w:p>
    <w:p w:rsidR="002337C0" w:rsidRPr="001B2824" w:rsidRDefault="001B2824" w:rsidP="00BA40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DPVA raised $</w:t>
      </w:r>
      <w:r w:rsidR="00952BD8">
        <w:rPr>
          <w:rFonts w:ascii="Times New Roman" w:hAnsi="Times New Roman" w:cs="Times New Roman"/>
        </w:rPr>
        <w:t>156,201.87</w:t>
      </w:r>
      <w:r w:rsidRPr="00BA40BB">
        <w:rPr>
          <w:rFonts w:ascii="Times New Roman" w:hAnsi="Times New Roman" w:cs="Times New Roman"/>
        </w:rPr>
        <w:t xml:space="preserve"> in the month of </w:t>
      </w:r>
      <w:r w:rsidR="00952BD8">
        <w:rPr>
          <w:rFonts w:ascii="Times New Roman" w:hAnsi="Times New Roman" w:cs="Times New Roman"/>
        </w:rPr>
        <w:t>March</w:t>
      </w:r>
      <w:r w:rsidRPr="00BA40BB">
        <w:rPr>
          <w:rFonts w:ascii="Times New Roman" w:hAnsi="Times New Roman" w:cs="Times New Roman"/>
        </w:rPr>
        <w:t xml:space="preserve"> which was </w:t>
      </w:r>
      <w:r w:rsidR="00952BD8">
        <w:rPr>
          <w:rFonts w:ascii="Times New Roman" w:hAnsi="Times New Roman" w:cs="Times New Roman"/>
        </w:rPr>
        <w:t xml:space="preserve">slightly </w:t>
      </w:r>
      <w:r w:rsidRPr="00BA40BB">
        <w:rPr>
          <w:rFonts w:ascii="Times New Roman" w:hAnsi="Times New Roman" w:cs="Times New Roman"/>
        </w:rPr>
        <w:t>belo</w:t>
      </w:r>
      <w:r w:rsidR="00952BD8">
        <w:rPr>
          <w:rFonts w:ascii="Times New Roman" w:hAnsi="Times New Roman" w:cs="Times New Roman"/>
        </w:rPr>
        <w:t>w our projected revenue of $164,0</w:t>
      </w:r>
      <w:r w:rsidRPr="00BA40BB">
        <w:rPr>
          <w:rFonts w:ascii="Times New Roman" w:hAnsi="Times New Roman" w:cs="Times New Roman"/>
        </w:rPr>
        <w:t xml:space="preserve">00. </w:t>
      </w:r>
      <w:r w:rsidR="00952BD8">
        <w:rPr>
          <w:rFonts w:ascii="Times New Roman" w:hAnsi="Times New Roman" w:cs="Times New Roman"/>
        </w:rPr>
        <w:t>We have picked up steam after Session ended mid-March, and are getting back on track</w:t>
      </w:r>
      <w:r w:rsidRPr="00BA40BB">
        <w:rPr>
          <w:rFonts w:ascii="Times New Roman" w:hAnsi="Times New Roman" w:cs="Times New Roman"/>
        </w:rPr>
        <w:t>.</w:t>
      </w:r>
      <w:r w:rsidR="00435862">
        <w:rPr>
          <w:rFonts w:ascii="Times New Roman" w:hAnsi="Times New Roman" w:cs="Times New Roman"/>
        </w:rPr>
        <w:t xml:space="preserve"> One important note is in reference to candidate fees for federal revenue: between less competitive congressional primaries as compared to 2014 and a later start to candidates payi</w:t>
      </w:r>
      <w:r w:rsidR="00952BD8">
        <w:rPr>
          <w:rFonts w:ascii="Times New Roman" w:hAnsi="Times New Roman" w:cs="Times New Roman"/>
        </w:rPr>
        <w:t>ng their VAN fees, a budgeted $4</w:t>
      </w:r>
      <w:r w:rsidR="00435862">
        <w:rPr>
          <w:rFonts w:ascii="Times New Roman" w:hAnsi="Times New Roman" w:cs="Times New Roman"/>
        </w:rPr>
        <w:t>0,000 revenue is at $0 for the month.</w:t>
      </w:r>
      <w:r w:rsidR="00952BD8">
        <w:rPr>
          <w:rFonts w:ascii="Times New Roman" w:hAnsi="Times New Roman" w:cs="Times New Roman"/>
        </w:rPr>
        <w:t xml:space="preserve"> Other notes are with regards to DNC programs (DNC, Dollars for Democrats, and State Party Victory Fund) which all arrived in April.</w:t>
      </w:r>
    </w:p>
    <w:p w:rsidR="002337C0" w:rsidRPr="00BA40BB" w:rsidRDefault="001B2824" w:rsidP="00BA40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There are several notes regarding expenditures:</w:t>
      </w:r>
    </w:p>
    <w:p w:rsidR="00BA40BB" w:rsidRPr="00BA40BB" w:rsidRDefault="00BA40BB" w:rsidP="00BA40B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Admin</w:t>
      </w:r>
    </w:p>
    <w:p w:rsidR="00BA40BB" w:rsidRDefault="00952BD8" w:rsidP="00BA40BB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 taxes were high this month due to the early ramp up of our 2016 field program. This will be prevented in the future by now running a dedicated payroll exclusively for the field program.</w:t>
      </w:r>
    </w:p>
    <w:p w:rsidR="00952BD8" w:rsidRPr="00BA40BB" w:rsidRDefault="00952BD8" w:rsidP="00BA40BB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added “Legal debts” as a nonfederal line item. Debt was not originally a part of this budget, but as we now begin to pay down a $250,000 debt to Perkins </w:t>
      </w:r>
      <w:proofErr w:type="spellStart"/>
      <w:r>
        <w:rPr>
          <w:rFonts w:ascii="Times New Roman" w:hAnsi="Times New Roman" w:cs="Times New Roman"/>
        </w:rPr>
        <w:t>Coie</w:t>
      </w:r>
      <w:proofErr w:type="spellEnd"/>
      <w:r>
        <w:rPr>
          <w:rFonts w:ascii="Times New Roman" w:hAnsi="Times New Roman" w:cs="Times New Roman"/>
        </w:rPr>
        <w:t xml:space="preserve">, I have added it. </w:t>
      </w:r>
    </w:p>
    <w:p w:rsidR="00BA40BB" w:rsidRPr="00BA40BB" w:rsidRDefault="00BA40BB" w:rsidP="00BA40B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Staff</w:t>
      </w:r>
    </w:p>
    <w:p w:rsidR="00BA40BB" w:rsidRPr="00BA40BB" w:rsidRDefault="00952BD8" w:rsidP="00BA40BB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were exactly on budget in March. </w:t>
      </w:r>
    </w:p>
    <w:p w:rsidR="00BA40BB" w:rsidRPr="00BA40BB" w:rsidRDefault="00BA40BB" w:rsidP="00BA40BB">
      <w:pPr>
        <w:pStyle w:val="ListParagraph"/>
        <w:numPr>
          <w:ilvl w:val="0"/>
          <w:numId w:val="2"/>
        </w:numPr>
        <w:tabs>
          <w:tab w:val="left" w:pos="1530"/>
        </w:tabs>
        <w:spacing w:line="240" w:lineRule="auto"/>
        <w:ind w:left="1440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Technology</w:t>
      </w:r>
    </w:p>
    <w:p w:rsidR="00BA40BB" w:rsidRPr="00BA40BB" w:rsidRDefault="001B2824" w:rsidP="00BA40BB">
      <w:pPr>
        <w:pStyle w:val="ListParagraph"/>
        <w:numPr>
          <w:ilvl w:val="2"/>
          <w:numId w:val="2"/>
        </w:numPr>
        <w:tabs>
          <w:tab w:val="left" w:pos="1530"/>
        </w:tabs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 xml:space="preserve">Following up on previous month report, Equipment Acquisition did hit in </w:t>
      </w:r>
      <w:r w:rsidR="00952BD8">
        <w:rPr>
          <w:rFonts w:ascii="Times New Roman" w:hAnsi="Times New Roman" w:cs="Times New Roman"/>
        </w:rPr>
        <w:t>March</w:t>
      </w:r>
      <w:r w:rsidRPr="00BA40BB">
        <w:rPr>
          <w:rFonts w:ascii="Times New Roman" w:hAnsi="Times New Roman" w:cs="Times New Roman"/>
        </w:rPr>
        <w:t xml:space="preserve"> and overall we are $2,000 below budget. </w:t>
      </w:r>
    </w:p>
    <w:p w:rsidR="00BA40BB" w:rsidRPr="00BA40BB" w:rsidRDefault="00BA40BB" w:rsidP="00BA40BB">
      <w:pPr>
        <w:pStyle w:val="ListParagraph"/>
        <w:numPr>
          <w:ilvl w:val="0"/>
          <w:numId w:val="2"/>
        </w:numPr>
        <w:tabs>
          <w:tab w:val="left" w:pos="1530"/>
        </w:tabs>
        <w:spacing w:line="240" w:lineRule="auto"/>
        <w:ind w:left="1440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Travel</w:t>
      </w:r>
    </w:p>
    <w:p w:rsidR="00BA40BB" w:rsidRPr="00952BD8" w:rsidRDefault="00952BD8" w:rsidP="00952BD8">
      <w:pPr>
        <w:pStyle w:val="ListParagraph"/>
        <w:numPr>
          <w:ilvl w:val="2"/>
          <w:numId w:val="2"/>
        </w:numPr>
        <w:tabs>
          <w:tab w:val="left" w:pos="153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</w:t>
      </w:r>
      <w:r w:rsidR="001B2824" w:rsidRPr="00BA40BB">
        <w:rPr>
          <w:rFonts w:ascii="Times New Roman" w:hAnsi="Times New Roman" w:cs="Times New Roman"/>
        </w:rPr>
        <w:t xml:space="preserve"> travel was significantly under budget by $</w:t>
      </w:r>
      <w:r>
        <w:rPr>
          <w:rFonts w:ascii="Times New Roman" w:hAnsi="Times New Roman" w:cs="Times New Roman"/>
        </w:rPr>
        <w:t>8</w:t>
      </w:r>
      <w:r w:rsidR="001B2824" w:rsidRPr="00BA40BB">
        <w:rPr>
          <w:rFonts w:ascii="Times New Roman" w:hAnsi="Times New Roman" w:cs="Times New Roman"/>
        </w:rPr>
        <w:t xml:space="preserve">,000, </w:t>
      </w:r>
      <w:r>
        <w:rPr>
          <w:rFonts w:ascii="Times New Roman" w:hAnsi="Times New Roman" w:cs="Times New Roman"/>
        </w:rPr>
        <w:t>due in part to not participating in a budgeted conference ($2,500) and delayed AMEX payment which contains most travel expenses which will appear in April.</w:t>
      </w:r>
    </w:p>
    <w:p w:rsidR="002337C0" w:rsidRPr="001B2824" w:rsidRDefault="001B2824" w:rsidP="00BA40B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 xml:space="preserve">Unfortunately, due to a lack of non-federal funds we were not able to make a deposit into our savings account. </w:t>
      </w:r>
      <w:r w:rsidR="00435862">
        <w:rPr>
          <w:rFonts w:ascii="Times New Roman" w:hAnsi="Times New Roman" w:cs="Times New Roman"/>
        </w:rPr>
        <w:t xml:space="preserve">We remain optimistic that we will be able to make contributions moving forward in subsequent quarters, but </w:t>
      </w:r>
      <w:r w:rsidR="003E39F0">
        <w:rPr>
          <w:rFonts w:ascii="Times New Roman" w:hAnsi="Times New Roman" w:cs="Times New Roman"/>
        </w:rPr>
        <w:t>have amended our projections from 300K on December 31</w:t>
      </w:r>
      <w:r w:rsidR="003E39F0" w:rsidRPr="003E39F0">
        <w:rPr>
          <w:rFonts w:ascii="Times New Roman" w:hAnsi="Times New Roman" w:cs="Times New Roman"/>
          <w:vertAlign w:val="superscript"/>
        </w:rPr>
        <w:t>st</w:t>
      </w:r>
      <w:r w:rsidR="003E39F0">
        <w:rPr>
          <w:rFonts w:ascii="Times New Roman" w:hAnsi="Times New Roman" w:cs="Times New Roman"/>
        </w:rPr>
        <w:t xml:space="preserve"> to 135K.</w:t>
      </w:r>
      <w:r w:rsidRPr="00BA40BB">
        <w:rPr>
          <w:rFonts w:ascii="Times New Roman" w:hAnsi="Times New Roman" w:cs="Times New Roman"/>
        </w:rPr>
        <w:t xml:space="preserve"> </w:t>
      </w:r>
    </w:p>
    <w:p w:rsidR="002337C0" w:rsidRPr="00435862" w:rsidRDefault="001B2824" w:rsidP="00BA40B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 xml:space="preserve">Our Federal </w:t>
      </w:r>
      <w:r w:rsidR="003E39F0">
        <w:rPr>
          <w:rFonts w:ascii="Times New Roman" w:hAnsi="Times New Roman" w:cs="Times New Roman"/>
        </w:rPr>
        <w:t>Account Cash on Hand is $3,053.97</w:t>
      </w:r>
      <w:r w:rsidRPr="00BA40BB">
        <w:rPr>
          <w:rFonts w:ascii="Times New Roman" w:hAnsi="Times New Roman" w:cs="Times New Roman"/>
        </w:rPr>
        <w:t xml:space="preserve"> and our Non Federal A</w:t>
      </w:r>
      <w:r w:rsidR="003E39F0">
        <w:rPr>
          <w:rFonts w:ascii="Times New Roman" w:hAnsi="Times New Roman" w:cs="Times New Roman"/>
        </w:rPr>
        <w:t>ccount Cash on Hand is $6,970.26</w:t>
      </w:r>
      <w:r w:rsidRPr="00BA40BB">
        <w:rPr>
          <w:rFonts w:ascii="Times New Roman" w:hAnsi="Times New Roman" w:cs="Times New Roman"/>
        </w:rPr>
        <w:t xml:space="preserve"> and the Non Federal Accou</w:t>
      </w:r>
      <w:r w:rsidR="003E39F0">
        <w:rPr>
          <w:rFonts w:ascii="Times New Roman" w:hAnsi="Times New Roman" w:cs="Times New Roman"/>
        </w:rPr>
        <w:t>nt still owes Federal Account $81,486.55</w:t>
      </w:r>
      <w:r w:rsidRPr="00BA40BB">
        <w:rPr>
          <w:rFonts w:ascii="Times New Roman" w:hAnsi="Times New Roman" w:cs="Times New Roman"/>
        </w:rPr>
        <w:t xml:space="preserve">. </w:t>
      </w:r>
    </w:p>
    <w:p w:rsidR="001B2824" w:rsidRPr="00BA40BB" w:rsidRDefault="001B2824" w:rsidP="00BA40BB">
      <w:pPr>
        <w:spacing w:line="240" w:lineRule="auto"/>
        <w:rPr>
          <w:rFonts w:ascii="Times New Roman" w:hAnsi="Times New Roman" w:cs="Times New Roman"/>
        </w:rPr>
      </w:pPr>
    </w:p>
    <w:p w:rsidR="002337C0" w:rsidRDefault="001B2824" w:rsidP="00BA40BB">
      <w:pPr>
        <w:spacing w:line="240" w:lineRule="auto"/>
        <w:rPr>
          <w:rFonts w:ascii="Times New Roman" w:hAnsi="Times New Roman" w:cs="Times New Roman"/>
        </w:rPr>
      </w:pPr>
      <w:r w:rsidRPr="00BA40BB">
        <w:rPr>
          <w:rFonts w:ascii="Times New Roman" w:hAnsi="Times New Roman" w:cs="Times New Roman"/>
        </w:rPr>
        <w:t>Enclosed you will find the following documents:</w:t>
      </w:r>
    </w:p>
    <w:p w:rsidR="001B2824" w:rsidRPr="00BA40BB" w:rsidRDefault="001B2824" w:rsidP="00BA40BB">
      <w:pPr>
        <w:spacing w:line="240" w:lineRule="auto"/>
        <w:rPr>
          <w:rFonts w:ascii="Times New Roman" w:hAnsi="Times New Roman" w:cs="Times New Roman"/>
        </w:rPr>
      </w:pPr>
    </w:p>
    <w:p w:rsidR="002337C0" w:rsidRPr="001B2824" w:rsidRDefault="003E39F0" w:rsidP="001B282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DPVA Budget summary pages for March</w:t>
      </w:r>
      <w:bookmarkStart w:id="0" w:name="_GoBack"/>
      <w:bookmarkEnd w:id="0"/>
      <w:r w:rsidR="001B2824" w:rsidRPr="001B2824">
        <w:rPr>
          <w:rFonts w:ascii="Times New Roman" w:hAnsi="Times New Roman" w:cs="Times New Roman"/>
        </w:rPr>
        <w:t xml:space="preserve"> 2016 broken out by budge tab</w:t>
      </w:r>
    </w:p>
    <w:p w:rsidR="002337C0" w:rsidRPr="001B2824" w:rsidRDefault="001B2824" w:rsidP="001B282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1B2824">
        <w:rPr>
          <w:rFonts w:ascii="Times New Roman" w:hAnsi="Times New Roman" w:cs="Times New Roman"/>
        </w:rPr>
        <w:t>Quickbooks</w:t>
      </w:r>
      <w:proofErr w:type="spellEnd"/>
      <w:r w:rsidRPr="001B2824">
        <w:rPr>
          <w:rFonts w:ascii="Times New Roman" w:hAnsi="Times New Roman" w:cs="Times New Roman"/>
        </w:rPr>
        <w:t xml:space="preserve"> reconciliation</w:t>
      </w:r>
    </w:p>
    <w:p w:rsidR="002337C0" w:rsidRPr="001B2824" w:rsidRDefault="001B2824" w:rsidP="001B282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B2824">
        <w:rPr>
          <w:rFonts w:ascii="Times New Roman" w:hAnsi="Times New Roman" w:cs="Times New Roman"/>
        </w:rPr>
        <w:t>Bank statements</w:t>
      </w:r>
    </w:p>
    <w:p w:rsidR="002337C0" w:rsidRDefault="001B2824" w:rsidP="001B282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B2824">
        <w:rPr>
          <w:rFonts w:ascii="Times New Roman" w:hAnsi="Times New Roman" w:cs="Times New Roman"/>
        </w:rPr>
        <w:t xml:space="preserve">List of split expenditures (items paid 72/28 </w:t>
      </w:r>
      <w:proofErr w:type="spellStart"/>
      <w:r w:rsidRPr="001B2824">
        <w:rPr>
          <w:rFonts w:ascii="Times New Roman" w:hAnsi="Times New Roman" w:cs="Times New Roman"/>
        </w:rPr>
        <w:t>nonfed</w:t>
      </w:r>
      <w:proofErr w:type="spellEnd"/>
      <w:r w:rsidRPr="001B2824">
        <w:rPr>
          <w:rFonts w:ascii="Times New Roman" w:hAnsi="Times New Roman" w:cs="Times New Roman"/>
        </w:rPr>
        <w:t>/fed per FEC regulations)</w:t>
      </w:r>
    </w:p>
    <w:p w:rsidR="001B2824" w:rsidRDefault="001B2824" w:rsidP="001B2824">
      <w:pPr>
        <w:spacing w:line="240" w:lineRule="auto"/>
        <w:rPr>
          <w:rFonts w:ascii="Times New Roman" w:hAnsi="Times New Roman" w:cs="Times New Roman"/>
        </w:rPr>
      </w:pPr>
    </w:p>
    <w:p w:rsidR="001B2824" w:rsidRPr="001B2824" w:rsidRDefault="001B2824" w:rsidP="001B28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you.</w:t>
      </w:r>
    </w:p>
    <w:sectPr w:rsidR="001B2824" w:rsidRPr="001B2824" w:rsidSect="00435862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73B15"/>
    <w:multiLevelType w:val="hybridMultilevel"/>
    <w:tmpl w:val="BB58C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F0122"/>
    <w:multiLevelType w:val="hybridMultilevel"/>
    <w:tmpl w:val="C8143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D161E"/>
    <w:multiLevelType w:val="hybridMultilevel"/>
    <w:tmpl w:val="3D704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3DA2"/>
    <w:multiLevelType w:val="hybridMultilevel"/>
    <w:tmpl w:val="7B166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C0"/>
    <w:rsid w:val="001B2824"/>
    <w:rsid w:val="002337C0"/>
    <w:rsid w:val="003E39F0"/>
    <w:rsid w:val="00435862"/>
    <w:rsid w:val="00952BD8"/>
    <w:rsid w:val="00B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073DB-8A57-42FE-9C4F-39E028B8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A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8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cp:lastPrinted>2016-03-21T18:38:00Z</cp:lastPrinted>
  <dcterms:created xsi:type="dcterms:W3CDTF">2016-04-12T14:23:00Z</dcterms:created>
  <dcterms:modified xsi:type="dcterms:W3CDTF">2016-04-12T14:23:00Z</dcterms:modified>
</cp:coreProperties>
</file>