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4A" w:rsidRPr="00910E27" w:rsidRDefault="00042D0D" w:rsidP="00910E27">
      <w:pPr>
        <w:pStyle w:val="DocumentLabel"/>
        <w:pBdr>
          <w:top w:val="double" w:sz="6" w:space="0" w:color="808080"/>
        </w:pBdr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memorandum to the Leader &amp; the Chairman </w:t>
      </w:r>
    </w:p>
    <w:p w:rsidR="003C294A" w:rsidRPr="00910E27" w:rsidRDefault="0061339C" w:rsidP="003C294A">
      <w:pPr>
        <w:rPr>
          <w:b/>
        </w:rPr>
      </w:pPr>
      <w:r w:rsidRPr="00BA3C8C">
        <w:rPr>
          <w:b/>
        </w:rPr>
        <w:fldChar w:fldCharType="begin"/>
      </w:r>
      <w:r w:rsidR="003C294A" w:rsidRPr="00BA3C8C">
        <w:rPr>
          <w:b/>
        </w:rPr>
        <w:instrText xml:space="preserve"> DATE \@ "M/d/yyyy h:mm am/pm" </w:instrText>
      </w:r>
      <w:r w:rsidRPr="00BA3C8C">
        <w:rPr>
          <w:b/>
        </w:rPr>
        <w:fldChar w:fldCharType="separate"/>
      </w:r>
      <w:r w:rsidR="00DC4731">
        <w:rPr>
          <w:b/>
          <w:noProof/>
        </w:rPr>
        <w:t>4/7/2014 4:18 PM</w:t>
      </w:r>
      <w:r w:rsidRPr="00BA3C8C">
        <w:rPr>
          <w:b/>
          <w:noProof/>
        </w:rPr>
        <w:fldChar w:fldCharType="end"/>
      </w:r>
    </w:p>
    <w:p w:rsidR="003C294A" w:rsidRDefault="003C294A" w:rsidP="003C294A">
      <w:r w:rsidRPr="00BA3C8C">
        <w:t xml:space="preserve">To:  </w:t>
      </w:r>
      <w:r w:rsidRPr="00BA3C8C">
        <w:tab/>
        <w:t>Leader Nancy Pelosi</w:t>
      </w:r>
      <w:r w:rsidR="0068772A">
        <w:t xml:space="preserve"> &amp; Chairman Israel </w:t>
      </w:r>
    </w:p>
    <w:p w:rsidR="00B05525" w:rsidRPr="00BA3C8C" w:rsidRDefault="00B05525" w:rsidP="003C294A">
      <w:r>
        <w:t>Fr:</w:t>
      </w:r>
      <w:r>
        <w:tab/>
        <w:t>Missy Kurek, DCCC (315) 373-9560 (cell)</w:t>
      </w:r>
    </w:p>
    <w:p w:rsidR="003C294A" w:rsidRPr="00BA3C8C" w:rsidRDefault="003C294A" w:rsidP="003C294A">
      <w:pPr>
        <w:rPr>
          <w:color w:val="000000"/>
        </w:rPr>
      </w:pPr>
      <w:r w:rsidRPr="00BA3C8C">
        <w:t xml:space="preserve">  </w:t>
      </w:r>
      <w:r w:rsidRPr="00BA3C8C">
        <w:tab/>
        <w:t>Nicole Runge, House Majority PAC, (202) 329-8040 (cell)</w:t>
      </w:r>
    </w:p>
    <w:p w:rsidR="003C294A" w:rsidRPr="00BA3C8C" w:rsidRDefault="003C294A" w:rsidP="003C294A">
      <w:proofErr w:type="spellStart"/>
      <w:r w:rsidRPr="00BA3C8C">
        <w:t>Dt</w:t>
      </w:r>
      <w:proofErr w:type="spellEnd"/>
      <w:r w:rsidRPr="00BA3C8C">
        <w:t xml:space="preserve">: </w:t>
      </w:r>
      <w:r w:rsidRPr="00BA3C8C">
        <w:tab/>
      </w:r>
      <w:r w:rsidR="00B05525">
        <w:t>Monday, April 7, 2014</w:t>
      </w:r>
    </w:p>
    <w:p w:rsidR="003C294A" w:rsidRDefault="003C294A" w:rsidP="00910E27">
      <w:pPr>
        <w:pBdr>
          <w:bottom w:val="single" w:sz="12" w:space="1" w:color="auto"/>
        </w:pBdr>
        <w:ind w:left="720" w:hanging="720"/>
      </w:pPr>
      <w:r w:rsidRPr="00BA3C8C">
        <w:t xml:space="preserve">RE:  </w:t>
      </w:r>
      <w:r w:rsidRPr="00BA3C8C">
        <w:tab/>
      </w:r>
      <w:r w:rsidR="00B05525">
        <w:t>Top Targets for POTUS outreach</w:t>
      </w:r>
    </w:p>
    <w:p w:rsidR="00910E27" w:rsidRPr="00BA3C8C" w:rsidRDefault="00910E27" w:rsidP="00910E27">
      <w:pPr>
        <w:ind w:left="720" w:hanging="720"/>
      </w:pPr>
    </w:p>
    <w:p w:rsidR="00B05525" w:rsidRDefault="00B05525">
      <w:r>
        <w:t xml:space="preserve">Per your request to President Obama to help House Majority PAC, we have identified the following Top 25 Targets.  </w:t>
      </w:r>
    </w:p>
    <w:p w:rsidR="00B05525" w:rsidRDefault="00B05525"/>
    <w:p w:rsidR="00B05525" w:rsidRDefault="00B05525">
      <w:r>
        <w:t>These peopl</w:t>
      </w:r>
      <w:r w:rsidR="00117AB5">
        <w:t>e have been identified as the top</w:t>
      </w:r>
      <w:r>
        <w:t xml:space="preserve"> supporters of Priorities USA last cycle.  </w:t>
      </w:r>
    </w:p>
    <w:p w:rsidR="00B05525" w:rsidRDefault="00B05525"/>
    <w:p w:rsidR="00B05525" w:rsidRDefault="00B05525">
      <w:r>
        <w:t>Attached you will find two lists</w:t>
      </w:r>
      <w:r w:rsidR="00D117E1">
        <w:t>:</w:t>
      </w:r>
    </w:p>
    <w:p w:rsidR="00B05525" w:rsidRPr="00D117E1" w:rsidRDefault="00D117E1" w:rsidP="00D117E1">
      <w:pPr>
        <w:pStyle w:val="ListParagraph"/>
        <w:numPr>
          <w:ilvl w:val="0"/>
          <w:numId w:val="2"/>
        </w:numPr>
        <w:rPr>
          <w:b/>
        </w:rPr>
      </w:pPr>
      <w:r w:rsidRPr="00D117E1">
        <w:rPr>
          <w:b/>
        </w:rPr>
        <w:t>List of our Top 25 Targets</w:t>
      </w:r>
      <w:r w:rsidR="00042D0D">
        <w:rPr>
          <w:b/>
        </w:rPr>
        <w:t xml:space="preserve"> for the President’s Outreach</w:t>
      </w:r>
    </w:p>
    <w:p w:rsidR="00D117E1" w:rsidRDefault="00D117E1" w:rsidP="00D117E1">
      <w:pPr>
        <w:pStyle w:val="ListParagraph"/>
        <w:numPr>
          <w:ilvl w:val="1"/>
          <w:numId w:val="2"/>
        </w:numPr>
      </w:pPr>
      <w:r>
        <w:t>What they contributed to Priorities in 2012</w:t>
      </w:r>
    </w:p>
    <w:p w:rsidR="00D117E1" w:rsidRDefault="00D117E1" w:rsidP="00D117E1">
      <w:pPr>
        <w:pStyle w:val="ListParagraph"/>
        <w:numPr>
          <w:ilvl w:val="1"/>
          <w:numId w:val="2"/>
        </w:numPr>
      </w:pPr>
      <w:r>
        <w:t>What</w:t>
      </w:r>
      <w:r w:rsidR="00111FC1">
        <w:t xml:space="preserve"> they contributed to HMP in 2012</w:t>
      </w:r>
      <w:r>
        <w:t xml:space="preserve"> and 2014</w:t>
      </w:r>
    </w:p>
    <w:p w:rsidR="00D117E1" w:rsidRDefault="00D117E1" w:rsidP="00D117E1">
      <w:pPr>
        <w:pStyle w:val="ListParagraph"/>
        <w:ind w:left="1080"/>
      </w:pPr>
    </w:p>
    <w:p w:rsidR="00D117E1" w:rsidRPr="00D117E1" w:rsidRDefault="00042D0D" w:rsidP="00D117E1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Full </w:t>
      </w:r>
      <w:r w:rsidR="00D117E1" w:rsidRPr="00D117E1">
        <w:rPr>
          <w:b/>
        </w:rPr>
        <w:t>List of ALL 300K+Donors to Priorities</w:t>
      </w:r>
    </w:p>
    <w:p w:rsidR="00D117E1" w:rsidRDefault="00D117E1" w:rsidP="00D117E1">
      <w:pPr>
        <w:pStyle w:val="ListParagraph"/>
        <w:numPr>
          <w:ilvl w:val="1"/>
          <w:numId w:val="2"/>
        </w:numPr>
      </w:pPr>
      <w:r>
        <w:t>What they contributed to Priorities in 2012</w:t>
      </w:r>
    </w:p>
    <w:p w:rsidR="00D117E1" w:rsidRDefault="00D117E1" w:rsidP="00D117E1">
      <w:pPr>
        <w:pStyle w:val="ListParagraph"/>
        <w:numPr>
          <w:ilvl w:val="1"/>
          <w:numId w:val="2"/>
        </w:numPr>
      </w:pPr>
      <w:r>
        <w:t>What</w:t>
      </w:r>
      <w:r w:rsidR="00111FC1">
        <w:t xml:space="preserve"> they contributed to HMP in 2012</w:t>
      </w:r>
      <w:r>
        <w:t xml:space="preserve"> and 2014</w:t>
      </w:r>
    </w:p>
    <w:p w:rsidR="00D117E1" w:rsidRDefault="00D117E1" w:rsidP="00117AB5">
      <w:pPr>
        <w:pStyle w:val="ListParagraph"/>
        <w:ind w:left="1800"/>
      </w:pPr>
    </w:p>
    <w:p w:rsidR="00117AB5" w:rsidRPr="0068772A" w:rsidRDefault="00117AB5" w:rsidP="00117AB5">
      <w:pPr>
        <w:rPr>
          <w:b/>
          <w:u w:val="single"/>
        </w:rPr>
      </w:pPr>
      <w:r w:rsidRPr="0068772A">
        <w:rPr>
          <w:b/>
          <w:u w:val="single"/>
        </w:rPr>
        <w:t>TOP 25 TARGETS</w:t>
      </w:r>
      <w:r w:rsidR="0068772A" w:rsidRPr="0068772A">
        <w:rPr>
          <w:b/>
          <w:u w:val="single"/>
        </w:rPr>
        <w:t xml:space="preserve"> FOR PRESIDENT OBAMA: </w:t>
      </w:r>
    </w:p>
    <w:tbl>
      <w:tblPr>
        <w:tblW w:w="10419" w:type="dxa"/>
        <w:tblInd w:w="-882" w:type="dxa"/>
        <w:tblLook w:val="04A0"/>
      </w:tblPr>
      <w:tblGrid>
        <w:gridCol w:w="2460"/>
        <w:gridCol w:w="1379"/>
        <w:gridCol w:w="1300"/>
        <w:gridCol w:w="1700"/>
        <w:gridCol w:w="1700"/>
        <w:gridCol w:w="380"/>
        <w:gridCol w:w="1120"/>
        <w:gridCol w:w="380"/>
      </w:tblGrid>
      <w:tr w:rsidR="00117AB5" w:rsidRPr="00117AB5" w:rsidTr="00994163">
        <w:trPr>
          <w:trHeight w:val="30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AB5" w:rsidRPr="00117AB5" w:rsidRDefault="00117AB5" w:rsidP="00117AB5">
            <w:pPr>
              <w:rPr>
                <w:rFonts w:ascii="Calibri" w:hAnsi="Calibri"/>
                <w:b/>
                <w:bCs/>
              </w:rPr>
            </w:pP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994163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First Name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117AB5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Last Name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117AB5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State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117AB5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Priorities 2012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117AB5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HMP 2012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994163" w:rsidRDefault="00994163" w:rsidP="00117AB5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HMP 2014 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Jeffrey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Katzenberg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$3,000,000.00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$25,000.00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Ann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Wyckoff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$1,500,000.00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David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Shaw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NY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$1,375,000.00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Steven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Spielberg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$1,200,000.00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Michael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Snow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$1,100,000.00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Barbara A.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Stiefel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FL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$10,000.00 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Shelley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Rubin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NY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$10,000.00 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Morgan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Freeman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Franklin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Haney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DC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Mel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Heifetz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PA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Reid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Hoffman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Vinod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Khosla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Sidney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Kimmel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NY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William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Maher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Alida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Messinger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$260,000.00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Mark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Pincus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Stephen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Robert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NY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Painters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IUPAT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DC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$110,000.00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DC4731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Air Traffic Controllers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(NATCA)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DC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$1,000,000.00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$100,000.00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$100,000.00 </w:t>
            </w:r>
          </w:p>
        </w:tc>
      </w:tr>
      <w:tr w:rsidR="00DC4731" w:rsidRPr="00117AB5" w:rsidTr="00DC4731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Default="00DC4731" w:rsidP="00D67C6F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lastRenderedPageBreak/>
              <w:t xml:space="preserve"> </w:t>
            </w:r>
          </w:p>
          <w:p w:rsidR="00DC4731" w:rsidRDefault="00DC4731" w:rsidP="00D67C6F">
            <w:pPr>
              <w:rPr>
                <w:rFonts w:ascii="Calibri" w:hAnsi="Calibri"/>
                <w:b/>
                <w:bCs/>
                <w:color w:val="000000" w:themeColor="text1"/>
              </w:rPr>
            </w:pPr>
          </w:p>
          <w:p w:rsidR="00DC4731" w:rsidRPr="00994163" w:rsidRDefault="00DC4731" w:rsidP="00D67C6F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First Name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994163" w:rsidRDefault="00DC4731" w:rsidP="00D67C6F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Last Name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994163" w:rsidRDefault="00DC4731" w:rsidP="00D67C6F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State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994163" w:rsidRDefault="00DC4731" w:rsidP="00D67C6F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Priorities 2012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994163" w:rsidRDefault="00DC4731" w:rsidP="00D67C6F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HMP 2012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994163" w:rsidRDefault="00DC4731" w:rsidP="00D67C6F">
            <w:pPr>
              <w:jc w:val="right"/>
              <w:rPr>
                <w:rFonts w:ascii="Calibri" w:hAnsi="Calibri"/>
                <w:b/>
                <w:bCs/>
                <w:color w:val="000000" w:themeColor="text1"/>
              </w:rPr>
            </w:pPr>
            <w:r w:rsidRPr="00994163">
              <w:rPr>
                <w:rFonts w:ascii="Calibri" w:hAnsi="Calibri"/>
                <w:b/>
                <w:bCs/>
                <w:color w:val="000000" w:themeColor="text1"/>
              </w:rPr>
              <w:t xml:space="preserve"> HMP 2014 </w:t>
            </w:r>
          </w:p>
        </w:tc>
      </w:tr>
      <w:tr w:rsidR="00DC4731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</w:p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Stewart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Bainum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MD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$500,000.00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Winthrop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McCormack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OR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$500,000.00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$125,000.00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William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Neukom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WA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$500,000.00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Clifford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</w:t>
            </w:r>
            <w:proofErr w:type="spellStart"/>
            <w:r w:rsidRPr="00117AB5">
              <w:rPr>
                <w:rFonts w:ascii="Calibri" w:hAnsi="Calibri"/>
              </w:rPr>
              <w:t>Burnstein</w:t>
            </w:r>
            <w:proofErr w:type="spellEnd"/>
            <w:r w:rsidRPr="00117AB5">
              <w:rPr>
                <w:rFonts w:ascii="Calibri" w:hAnsi="Calibri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NY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$450,000.00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gridAfter w:val="1"/>
          <w:wAfter w:w="380" w:type="dxa"/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Janey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Kireker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VT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 $320,000.00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117AB5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</w:tbl>
    <w:p w:rsidR="00117AB5" w:rsidRDefault="00117AB5" w:rsidP="00117AB5">
      <w:bookmarkStart w:id="0" w:name="_GoBack"/>
      <w:bookmarkEnd w:id="0"/>
    </w:p>
    <w:p w:rsidR="00117AB5" w:rsidRDefault="00117AB5" w:rsidP="00117AB5"/>
    <w:p w:rsidR="00117AB5" w:rsidRDefault="00117AB5" w:rsidP="00117AB5"/>
    <w:p w:rsidR="00117AB5" w:rsidRPr="00DC4731" w:rsidRDefault="00117AB5" w:rsidP="00994163">
      <w:pPr>
        <w:rPr>
          <w:b/>
          <w:u w:val="single"/>
        </w:rPr>
      </w:pPr>
      <w:r w:rsidRPr="00DC4731">
        <w:rPr>
          <w:b/>
          <w:u w:val="single"/>
        </w:rPr>
        <w:t>ALL 300K+ PRIORITIES DONORS</w:t>
      </w:r>
    </w:p>
    <w:tbl>
      <w:tblPr>
        <w:tblpPr w:leftFromText="180" w:rightFromText="180" w:vertAnchor="text" w:horzAnchor="margin" w:tblpXSpec="center" w:tblpY="206"/>
        <w:tblW w:w="9916" w:type="dxa"/>
        <w:tblLook w:val="04A0"/>
      </w:tblPr>
      <w:tblGrid>
        <w:gridCol w:w="3100"/>
        <w:gridCol w:w="1427"/>
        <w:gridCol w:w="880"/>
        <w:gridCol w:w="1600"/>
        <w:gridCol w:w="1600"/>
        <w:gridCol w:w="1309"/>
      </w:tblGrid>
      <w:tr w:rsidR="00994163" w:rsidRPr="00117AB5" w:rsidTr="00994163">
        <w:trPr>
          <w:trHeight w:val="3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First Name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Last Name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State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Priorities 2012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HMP 2012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HMP 2014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Fred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Eychaner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IL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$3,500,000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$4,250,000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$500,000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James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Simons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$3,500,000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$1,500,000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Jeffrey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Katzenberg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$3,000,000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$25,000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Anne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Cox Chambers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GA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$2,000,000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Irwin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Jacobs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$2,000,000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Amber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Mostyn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TX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$2,000,000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$1,050,000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Jon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Stryker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$2,000,000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$500,000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$550,000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Ann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Wyckoff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WA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$1,500,000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David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Shaw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$1,375,000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Perennial Strategy Group, LLC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DC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$1,250,000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Plumbers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$1,250,000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$400,000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$650,000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Daniel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Abraham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FL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$1,200,000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$200,000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$200,000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Steven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Spielberg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$1,200,000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Michael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Snow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$1,100,000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Barbara A.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Stiefel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FL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$1,050,000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$10,000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Kareem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Ahmed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David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Boies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$500,000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Morgan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Freeman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Franklin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Haney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DC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Mel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Heifetz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PA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Reid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Hoffman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Vinod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Khosla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Sidney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Kimmel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William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Maher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994163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Alida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Messinger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$260,000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163" w:rsidRPr="00117AB5" w:rsidRDefault="00994163" w:rsidP="00994163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lastRenderedPageBreak/>
              <w:t>First Name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Last Name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State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Priorities 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HMP 2012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  <w:b/>
                <w:bCs/>
              </w:rPr>
            </w:pPr>
            <w:r w:rsidRPr="00117AB5">
              <w:rPr>
                <w:rFonts w:ascii="Calibri" w:hAnsi="Calibri"/>
                <w:b/>
                <w:bCs/>
              </w:rPr>
              <w:t>HMP 2014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Mark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Pincus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Terry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Ragon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$250,000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Stephen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Robert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Shelley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Rubin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$10,000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George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Soros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$675,000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AFT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DC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$700,000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$300,000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SEIU COPE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DC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$640,000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 xml:space="preserve">$186,000 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Painters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DC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$110,000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NATCA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DC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$1,000,000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$100,000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Reinier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Beeuwkes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$600,000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$35,000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Peter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Angelos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$500,000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$450,000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Stewart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Bainum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$500,000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Anne G.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Earhart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$500,000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$250,000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Chong-Moon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Lee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$500,000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Winthrop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McCormack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OR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$500,000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$125,000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William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Neukom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WA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$500,000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Clifford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Burnstein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$450,000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John E.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Williams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TX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$450,000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$100,000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Haim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Saban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$325,521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$325,521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  <w:tr w:rsidR="00DC4731" w:rsidRPr="00117AB5" w:rsidTr="00994163">
        <w:trPr>
          <w:trHeight w:val="30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Janey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proofErr w:type="spellStart"/>
            <w:r w:rsidRPr="00117AB5">
              <w:rPr>
                <w:rFonts w:ascii="Calibri" w:hAnsi="Calibri"/>
              </w:rPr>
              <w:t>Kireker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VT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jc w:val="right"/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$320,000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731" w:rsidRPr="00117AB5" w:rsidRDefault="00DC4731" w:rsidP="00DC4731">
            <w:pPr>
              <w:rPr>
                <w:rFonts w:ascii="Calibri" w:hAnsi="Calibri"/>
              </w:rPr>
            </w:pPr>
            <w:r w:rsidRPr="00117AB5">
              <w:rPr>
                <w:rFonts w:ascii="Calibri" w:hAnsi="Calibri"/>
              </w:rPr>
              <w:t> </w:t>
            </w:r>
          </w:p>
        </w:tc>
      </w:tr>
    </w:tbl>
    <w:p w:rsidR="00D117E1" w:rsidRDefault="00D117E1" w:rsidP="00D117E1"/>
    <w:p w:rsidR="00D117E1" w:rsidRPr="00E82713" w:rsidRDefault="00D117E1" w:rsidP="00741F75"/>
    <w:sectPr w:rsidR="00D117E1" w:rsidRPr="00E82713" w:rsidSect="00910E27">
      <w:footerReference w:type="default" r:id="rId8"/>
      <w:pgSz w:w="12240" w:h="15840"/>
      <w:pgMar w:top="1008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163" w:rsidRDefault="00994163" w:rsidP="00994163">
      <w:r>
        <w:separator/>
      </w:r>
    </w:p>
  </w:endnote>
  <w:endnote w:type="continuationSeparator" w:id="0">
    <w:p w:rsidR="00994163" w:rsidRDefault="00994163" w:rsidP="00994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6762"/>
      <w:docPartObj>
        <w:docPartGallery w:val="Page Numbers (Bottom of Page)"/>
        <w:docPartUnique/>
      </w:docPartObj>
    </w:sdtPr>
    <w:sdtContent>
      <w:p w:rsidR="00994163" w:rsidRDefault="0061339C">
        <w:pPr>
          <w:pStyle w:val="Footer"/>
          <w:jc w:val="right"/>
        </w:pPr>
        <w:fldSimple w:instr=" PAGE   \* MERGEFORMAT ">
          <w:r w:rsidR="00DC4731">
            <w:rPr>
              <w:noProof/>
            </w:rPr>
            <w:t>3</w:t>
          </w:r>
        </w:fldSimple>
      </w:p>
    </w:sdtContent>
  </w:sdt>
  <w:p w:rsidR="00994163" w:rsidRDefault="009941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163" w:rsidRDefault="00994163" w:rsidP="00994163">
      <w:r>
        <w:separator/>
      </w:r>
    </w:p>
  </w:footnote>
  <w:footnote w:type="continuationSeparator" w:id="0">
    <w:p w:rsidR="00994163" w:rsidRDefault="00994163" w:rsidP="00994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379A"/>
    <w:multiLevelType w:val="hybridMultilevel"/>
    <w:tmpl w:val="AA7E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23747"/>
    <w:multiLevelType w:val="hybridMultilevel"/>
    <w:tmpl w:val="A38A8B4E"/>
    <w:lvl w:ilvl="0" w:tplc="49FA84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C294A"/>
    <w:rsid w:val="00042D0D"/>
    <w:rsid w:val="000661E6"/>
    <w:rsid w:val="00082781"/>
    <w:rsid w:val="00086C4A"/>
    <w:rsid w:val="00111FC1"/>
    <w:rsid w:val="00117AB5"/>
    <w:rsid w:val="00191795"/>
    <w:rsid w:val="001A1C56"/>
    <w:rsid w:val="001C51BE"/>
    <w:rsid w:val="001E7276"/>
    <w:rsid w:val="00252DBB"/>
    <w:rsid w:val="0029053C"/>
    <w:rsid w:val="002B72AE"/>
    <w:rsid w:val="002D0EEA"/>
    <w:rsid w:val="003A2508"/>
    <w:rsid w:val="003C294A"/>
    <w:rsid w:val="003C3BA2"/>
    <w:rsid w:val="00427686"/>
    <w:rsid w:val="004443CE"/>
    <w:rsid w:val="004611FB"/>
    <w:rsid w:val="004D680C"/>
    <w:rsid w:val="004E3371"/>
    <w:rsid w:val="00520B24"/>
    <w:rsid w:val="00572000"/>
    <w:rsid w:val="0061339C"/>
    <w:rsid w:val="006211CF"/>
    <w:rsid w:val="0068772A"/>
    <w:rsid w:val="006B701F"/>
    <w:rsid w:val="006D5BEB"/>
    <w:rsid w:val="006E281D"/>
    <w:rsid w:val="007362BD"/>
    <w:rsid w:val="00741F75"/>
    <w:rsid w:val="00772D12"/>
    <w:rsid w:val="007A067D"/>
    <w:rsid w:val="007F189D"/>
    <w:rsid w:val="0083362A"/>
    <w:rsid w:val="008F2684"/>
    <w:rsid w:val="008F4F0B"/>
    <w:rsid w:val="00910E27"/>
    <w:rsid w:val="00937579"/>
    <w:rsid w:val="00957479"/>
    <w:rsid w:val="00994163"/>
    <w:rsid w:val="009A0E88"/>
    <w:rsid w:val="009D60CE"/>
    <w:rsid w:val="00A3697F"/>
    <w:rsid w:val="00AC5B20"/>
    <w:rsid w:val="00AE3C80"/>
    <w:rsid w:val="00B05525"/>
    <w:rsid w:val="00B239DB"/>
    <w:rsid w:val="00B573E9"/>
    <w:rsid w:val="00B75DE4"/>
    <w:rsid w:val="00B947B2"/>
    <w:rsid w:val="00BA3C8C"/>
    <w:rsid w:val="00C013FA"/>
    <w:rsid w:val="00C8291E"/>
    <w:rsid w:val="00C90D8F"/>
    <w:rsid w:val="00C935D9"/>
    <w:rsid w:val="00CA3160"/>
    <w:rsid w:val="00D117E1"/>
    <w:rsid w:val="00D148B5"/>
    <w:rsid w:val="00D8568A"/>
    <w:rsid w:val="00DB34C4"/>
    <w:rsid w:val="00DC4731"/>
    <w:rsid w:val="00E66DB7"/>
    <w:rsid w:val="00E82713"/>
    <w:rsid w:val="00F03103"/>
    <w:rsid w:val="00F03B79"/>
    <w:rsid w:val="00F443BE"/>
    <w:rsid w:val="00F63E7D"/>
    <w:rsid w:val="00FA27DD"/>
    <w:rsid w:val="00FD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4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294A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C294A"/>
    <w:rPr>
      <w:rFonts w:ascii="Arial" w:eastAsia="Times New Roman" w:hAnsi="Arial" w:cs="Times New Roman"/>
      <w:b/>
      <w:szCs w:val="20"/>
    </w:rPr>
  </w:style>
  <w:style w:type="paragraph" w:customStyle="1" w:styleId="DocumentLabel">
    <w:name w:val="Document Label"/>
    <w:next w:val="Normal"/>
    <w:uiPriority w:val="99"/>
    <w:rsid w:val="003C29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C294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294A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6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4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16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4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16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4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294A"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C294A"/>
    <w:rPr>
      <w:rFonts w:ascii="Arial" w:eastAsia="Times New Roman" w:hAnsi="Arial" w:cs="Times New Roman"/>
      <w:b/>
      <w:szCs w:val="20"/>
    </w:rPr>
  </w:style>
  <w:style w:type="paragraph" w:customStyle="1" w:styleId="DocumentLabel">
    <w:name w:val="Document Label"/>
    <w:next w:val="Normal"/>
    <w:uiPriority w:val="99"/>
    <w:rsid w:val="003C29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C294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294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E8FE5-390A-4A26-B407-DE268A87F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 MAJORITY PAC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Gottke</dc:creator>
  <cp:lastModifiedBy>kurek</cp:lastModifiedBy>
  <cp:revision>3</cp:revision>
  <cp:lastPrinted>2014-04-07T17:39:00Z</cp:lastPrinted>
  <dcterms:created xsi:type="dcterms:W3CDTF">2014-04-07T20:06:00Z</dcterms:created>
  <dcterms:modified xsi:type="dcterms:W3CDTF">2014-04-07T20:25:00Z</dcterms:modified>
</cp:coreProperties>
</file>