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C412E6">
        <w:t>Friday</w:t>
      </w:r>
      <w:r w:rsidRPr="00A955CA">
        <w:t xml:space="preserve">, </w:t>
      </w:r>
      <w:r w:rsidR="00FA7542">
        <w:t xml:space="preserve">February </w:t>
      </w:r>
      <w:r w:rsidR="00F21EC4">
        <w:t>21</w:t>
      </w:r>
      <w:r w:rsidR="00FA7542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5B6D15" w:rsidRPr="00125EF0" w:rsidRDefault="00001445" w:rsidP="005B6D15">
      <w:pPr>
        <w:contextualSpacing/>
        <w:rPr>
          <w:b/>
        </w:rPr>
      </w:pPr>
      <w:r>
        <w:rPr>
          <w:b/>
        </w:rPr>
        <w:t>Thursday, February 20</w:t>
      </w:r>
      <w:r w:rsidR="00167530">
        <w:rPr>
          <w:b/>
        </w:rPr>
        <w:t>, 2014 SNAP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001445" w:rsidTr="00001445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2/20/14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01445" w:rsidTr="0000144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001445" w:rsidTr="0000144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01445" w:rsidTr="0000144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$1,806,121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$169,600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$1,975,721</w:t>
            </w:r>
          </w:p>
        </w:tc>
      </w:tr>
      <w:tr w:rsidR="00001445" w:rsidTr="0000144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$1,513,500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$147,500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$1,661,000</w:t>
            </w:r>
          </w:p>
        </w:tc>
      </w:tr>
      <w:tr w:rsidR="00001445" w:rsidTr="0000144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$1,039,807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$203,933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$1,243,739</w:t>
            </w:r>
          </w:p>
        </w:tc>
      </w:tr>
      <w:tr w:rsidR="00001445" w:rsidTr="0000144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$3,157,329.90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$3,157,330</w:t>
            </w:r>
          </w:p>
        </w:tc>
      </w:tr>
      <w:tr w:rsidR="00001445" w:rsidTr="0000144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$1,882,092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$1,882,092</w:t>
            </w:r>
          </w:p>
        </w:tc>
      </w:tr>
      <w:tr w:rsidR="00001445" w:rsidTr="0000144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$74,800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$74,800</w:t>
            </w:r>
          </w:p>
        </w:tc>
      </w:tr>
      <w:tr w:rsidR="00001445" w:rsidTr="0000144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01445" w:rsidTr="0000144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01445" w:rsidTr="0000144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01445" w:rsidTr="0000144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01445" w:rsidTr="0000144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</w:t>
            </w:r>
          </w:p>
        </w:tc>
      </w:tr>
      <w:tr w:rsidR="00001445" w:rsidTr="0000144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01445" w:rsidTr="0000144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$9,399,350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$595,833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$9,995,182</w:t>
            </w:r>
          </w:p>
        </w:tc>
      </w:tr>
      <w:tr w:rsidR="00001445" w:rsidTr="00001445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001445" w:rsidTr="00001445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$9,995,182</w:t>
            </w:r>
          </w:p>
        </w:tc>
      </w:tr>
    </w:tbl>
    <w:p w:rsidR="00001445" w:rsidRDefault="00001445" w:rsidP="00001445">
      <w:pPr>
        <w:rPr>
          <w:rFonts w:ascii="Book Antiqua" w:eastAsiaTheme="minorHAnsi" w:hAnsi="Book Antiqua"/>
        </w:rPr>
      </w:pPr>
    </w:p>
    <w:tbl>
      <w:tblPr>
        <w:tblW w:w="10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001445" w:rsidTr="00001445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January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February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001445" w:rsidTr="0000144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$1,254,603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$551,518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$1,806,121</w:t>
            </w:r>
          </w:p>
        </w:tc>
      </w:tr>
      <w:tr w:rsidR="00001445" w:rsidTr="0000144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$1,156,000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$357,500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$1,513,500</w:t>
            </w:r>
          </w:p>
        </w:tc>
      </w:tr>
      <w:tr w:rsidR="00001445" w:rsidTr="0000144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$758,134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$281,673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$1,039,807</w:t>
            </w:r>
          </w:p>
        </w:tc>
      </w:tr>
      <w:tr w:rsidR="00001445" w:rsidTr="0000144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$2,174,002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$983,327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$3,157,330</w:t>
            </w:r>
          </w:p>
        </w:tc>
      </w:tr>
      <w:tr w:rsidR="00001445" w:rsidTr="0000144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$1,407,601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$474,491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$1,882,092</w:t>
            </w:r>
          </w:p>
        </w:tc>
      </w:tr>
      <w:tr w:rsidR="00001445" w:rsidTr="0000144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01445" w:rsidTr="0000144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01445" w:rsidTr="0000144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01445" w:rsidTr="0000144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01445" w:rsidTr="0000144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01445" w:rsidTr="0000144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</w:t>
            </w:r>
          </w:p>
        </w:tc>
      </w:tr>
      <w:tr w:rsidR="00001445" w:rsidTr="0000144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01445" w:rsidTr="00001445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$6,750,840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$2,648,510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$9,399,350</w:t>
            </w:r>
          </w:p>
        </w:tc>
      </w:tr>
      <w:tr w:rsidR="00001445" w:rsidTr="00001445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496187" w:rsidRDefault="00496187" w:rsidP="00496187">
      <w:pPr>
        <w:rPr>
          <w:rFonts w:ascii="Book Antiqua" w:eastAsiaTheme="minorHAnsi" w:hAnsi="Book Antiqua"/>
        </w:rPr>
      </w:pPr>
    </w:p>
    <w:p w:rsidR="00265AC5" w:rsidRDefault="00265AC5" w:rsidP="00265AC5">
      <w:pPr>
        <w:rPr>
          <w:rFonts w:ascii="Lucida Fax" w:hAnsi="Lucida Fax"/>
          <w:sz w:val="21"/>
          <w:szCs w:val="21"/>
        </w:rPr>
      </w:pPr>
    </w:p>
    <w:p w:rsidR="00001445" w:rsidRPr="00001445" w:rsidRDefault="00167530" w:rsidP="00001445">
      <w:pPr>
        <w:rPr>
          <w:sz w:val="18"/>
          <w:szCs w:val="18"/>
        </w:rPr>
      </w:pPr>
      <w:r w:rsidRPr="00167530">
        <w:rPr>
          <w:sz w:val="18"/>
          <w:szCs w:val="18"/>
        </w:rPr>
        <w:tab/>
      </w:r>
      <w:r w:rsidR="00001445" w:rsidRPr="00001445">
        <w:rPr>
          <w:sz w:val="18"/>
          <w:szCs w:val="18"/>
        </w:rPr>
        <w:tab/>
        <w:t>Online</w:t>
      </w:r>
      <w:r w:rsidR="00001445" w:rsidRPr="00001445">
        <w:rPr>
          <w:sz w:val="18"/>
          <w:szCs w:val="18"/>
        </w:rPr>
        <w:tab/>
      </w:r>
      <w:r w:rsidR="00001445">
        <w:rPr>
          <w:sz w:val="18"/>
          <w:szCs w:val="18"/>
        </w:rPr>
        <w:tab/>
      </w:r>
      <w:r w:rsidR="00001445" w:rsidRPr="00001445">
        <w:rPr>
          <w:sz w:val="18"/>
          <w:szCs w:val="18"/>
        </w:rPr>
        <w:t>DM</w:t>
      </w:r>
      <w:r w:rsidR="00001445" w:rsidRPr="00001445">
        <w:rPr>
          <w:sz w:val="18"/>
          <w:szCs w:val="18"/>
        </w:rPr>
        <w:tab/>
      </w:r>
      <w:r w:rsidR="00001445">
        <w:rPr>
          <w:sz w:val="18"/>
          <w:szCs w:val="18"/>
        </w:rPr>
        <w:tab/>
      </w:r>
      <w:r w:rsidR="00001445" w:rsidRPr="00001445">
        <w:rPr>
          <w:sz w:val="18"/>
          <w:szCs w:val="18"/>
        </w:rPr>
        <w:t>Members</w:t>
      </w:r>
      <w:r w:rsidR="00001445">
        <w:rPr>
          <w:sz w:val="18"/>
          <w:szCs w:val="18"/>
        </w:rPr>
        <w:tab/>
      </w:r>
      <w:r w:rsidR="00001445" w:rsidRPr="00001445">
        <w:rPr>
          <w:sz w:val="18"/>
          <w:szCs w:val="18"/>
        </w:rPr>
        <w:tab/>
        <w:t>Individual</w:t>
      </w:r>
      <w:r w:rsidR="00001445" w:rsidRPr="00001445">
        <w:rPr>
          <w:sz w:val="18"/>
          <w:szCs w:val="18"/>
        </w:rPr>
        <w:tab/>
        <w:t>PAC</w:t>
      </w:r>
      <w:r w:rsidR="00001445" w:rsidRPr="00001445">
        <w:rPr>
          <w:sz w:val="18"/>
          <w:szCs w:val="18"/>
        </w:rPr>
        <w:tab/>
      </w:r>
      <w:r w:rsidR="00001445">
        <w:rPr>
          <w:sz w:val="18"/>
          <w:szCs w:val="18"/>
        </w:rPr>
        <w:tab/>
      </w:r>
      <w:r w:rsidR="00001445" w:rsidRPr="00001445">
        <w:rPr>
          <w:sz w:val="18"/>
          <w:szCs w:val="18"/>
        </w:rPr>
        <w:t>Recount</w:t>
      </w:r>
      <w:r w:rsidR="00001445" w:rsidRPr="00001445">
        <w:rPr>
          <w:sz w:val="18"/>
          <w:szCs w:val="18"/>
        </w:rPr>
        <w:tab/>
        <w:t>Total</w:t>
      </w:r>
    </w:p>
    <w:p w:rsidR="00001445" w:rsidRPr="00001445" w:rsidRDefault="00001445" w:rsidP="00001445">
      <w:pPr>
        <w:rPr>
          <w:sz w:val="18"/>
          <w:szCs w:val="18"/>
        </w:rPr>
      </w:pPr>
      <w:r w:rsidRPr="00001445">
        <w:rPr>
          <w:sz w:val="18"/>
          <w:szCs w:val="18"/>
        </w:rPr>
        <w:t xml:space="preserve">January </w:t>
      </w:r>
      <w:r w:rsidRPr="0000144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01445">
        <w:rPr>
          <w:sz w:val="18"/>
          <w:szCs w:val="18"/>
        </w:rPr>
        <w:t>$1,407,601.00</w:t>
      </w:r>
      <w:r w:rsidRPr="00001445">
        <w:rPr>
          <w:sz w:val="18"/>
          <w:szCs w:val="18"/>
        </w:rPr>
        <w:tab/>
        <w:t>$2,174,002.00</w:t>
      </w:r>
      <w:r w:rsidRPr="00001445">
        <w:rPr>
          <w:sz w:val="18"/>
          <w:szCs w:val="18"/>
        </w:rPr>
        <w:tab/>
        <w:t>$758,134.00</w:t>
      </w:r>
      <w:r w:rsidRPr="00001445">
        <w:rPr>
          <w:sz w:val="18"/>
          <w:szCs w:val="18"/>
        </w:rPr>
        <w:tab/>
        <w:t>$1,254,603.00</w:t>
      </w:r>
      <w:r w:rsidRPr="00001445">
        <w:rPr>
          <w:sz w:val="18"/>
          <w:szCs w:val="18"/>
        </w:rPr>
        <w:tab/>
        <w:t>$1,156,000.00</w:t>
      </w:r>
      <w:r w:rsidRPr="00001445">
        <w:rPr>
          <w:sz w:val="18"/>
          <w:szCs w:val="18"/>
        </w:rPr>
        <w:tab/>
        <w:t>$500</w:t>
      </w:r>
      <w:r w:rsidRPr="00001445">
        <w:rPr>
          <w:sz w:val="18"/>
          <w:szCs w:val="18"/>
        </w:rPr>
        <w:tab/>
        <w:t>$6,750,840.00</w:t>
      </w:r>
    </w:p>
    <w:p w:rsidR="00001445" w:rsidRPr="00001445" w:rsidRDefault="00001445" w:rsidP="00001445">
      <w:pPr>
        <w:rPr>
          <w:sz w:val="18"/>
          <w:szCs w:val="18"/>
        </w:rPr>
      </w:pPr>
      <w:r w:rsidRPr="00001445">
        <w:rPr>
          <w:sz w:val="18"/>
          <w:szCs w:val="18"/>
        </w:rPr>
        <w:t>February</w:t>
      </w:r>
      <w:r w:rsidRPr="0000144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01445">
        <w:rPr>
          <w:sz w:val="18"/>
          <w:szCs w:val="18"/>
        </w:rPr>
        <w:t>$1,700,000.00</w:t>
      </w:r>
      <w:r w:rsidRPr="00001445">
        <w:rPr>
          <w:sz w:val="18"/>
          <w:szCs w:val="18"/>
        </w:rPr>
        <w:tab/>
        <w:t>$2,150,000.00</w:t>
      </w:r>
      <w:r w:rsidRPr="00001445">
        <w:rPr>
          <w:sz w:val="18"/>
          <w:szCs w:val="18"/>
        </w:rPr>
        <w:tab/>
        <w:t>$1,200,000.00</w:t>
      </w:r>
      <w:r w:rsidRPr="00001445">
        <w:rPr>
          <w:sz w:val="18"/>
          <w:szCs w:val="18"/>
        </w:rPr>
        <w:tab/>
        <w:t>$1,400,000.00</w:t>
      </w:r>
      <w:r w:rsidRPr="00001445">
        <w:rPr>
          <w:sz w:val="18"/>
          <w:szCs w:val="18"/>
        </w:rPr>
        <w:tab/>
        <w:t>$900,000.00</w:t>
      </w:r>
      <w:r w:rsidRPr="00001445">
        <w:rPr>
          <w:sz w:val="18"/>
          <w:szCs w:val="18"/>
        </w:rPr>
        <w:tab/>
        <w:t>$0</w:t>
      </w:r>
      <w:r w:rsidRPr="00001445">
        <w:rPr>
          <w:sz w:val="18"/>
          <w:szCs w:val="18"/>
        </w:rPr>
        <w:tab/>
        <w:t>$7,350,000.00</w:t>
      </w:r>
    </w:p>
    <w:p w:rsidR="00001445" w:rsidRPr="00001445" w:rsidRDefault="00001445" w:rsidP="00001445">
      <w:pPr>
        <w:rPr>
          <w:sz w:val="18"/>
          <w:szCs w:val="18"/>
        </w:rPr>
      </w:pPr>
      <w:r w:rsidRPr="00001445">
        <w:rPr>
          <w:sz w:val="18"/>
          <w:szCs w:val="18"/>
        </w:rPr>
        <w:t>February Projection</w:t>
      </w:r>
      <w:r w:rsidRPr="00001445">
        <w:rPr>
          <w:sz w:val="18"/>
          <w:szCs w:val="18"/>
        </w:rPr>
        <w:tab/>
        <w:t>$1,500,000.00</w:t>
      </w:r>
      <w:r w:rsidRPr="00001445">
        <w:rPr>
          <w:sz w:val="18"/>
          <w:szCs w:val="18"/>
        </w:rPr>
        <w:tab/>
        <w:t>$2,150,000.00</w:t>
      </w:r>
      <w:r w:rsidRPr="00001445">
        <w:rPr>
          <w:sz w:val="18"/>
          <w:szCs w:val="18"/>
        </w:rPr>
        <w:tab/>
        <w:t>$1,200,000.00</w:t>
      </w:r>
      <w:r w:rsidRPr="00001445">
        <w:rPr>
          <w:sz w:val="18"/>
          <w:szCs w:val="18"/>
        </w:rPr>
        <w:tab/>
        <w:t>$1,200,000.00</w:t>
      </w:r>
      <w:r w:rsidRPr="00001445">
        <w:rPr>
          <w:sz w:val="18"/>
          <w:szCs w:val="18"/>
        </w:rPr>
        <w:tab/>
        <w:t>$725,000.00</w:t>
      </w:r>
      <w:r w:rsidRPr="00001445">
        <w:rPr>
          <w:sz w:val="18"/>
          <w:szCs w:val="18"/>
        </w:rPr>
        <w:tab/>
        <w:t>$0</w:t>
      </w:r>
      <w:r w:rsidRPr="00001445">
        <w:rPr>
          <w:sz w:val="18"/>
          <w:szCs w:val="18"/>
        </w:rPr>
        <w:tab/>
        <w:t>$6,775,000.00</w:t>
      </w:r>
    </w:p>
    <w:p w:rsidR="00001445" w:rsidRPr="00001445" w:rsidRDefault="00001445" w:rsidP="00001445">
      <w:pPr>
        <w:rPr>
          <w:sz w:val="18"/>
          <w:szCs w:val="18"/>
        </w:rPr>
      </w:pPr>
      <w:r w:rsidRPr="00001445">
        <w:rPr>
          <w:sz w:val="18"/>
          <w:szCs w:val="18"/>
        </w:rPr>
        <w:t>February Current</w:t>
      </w:r>
      <w:r w:rsidRPr="00001445">
        <w:rPr>
          <w:sz w:val="18"/>
          <w:szCs w:val="18"/>
        </w:rPr>
        <w:tab/>
        <w:t>$474,491.00</w:t>
      </w:r>
      <w:r w:rsidRPr="00001445">
        <w:rPr>
          <w:sz w:val="18"/>
          <w:szCs w:val="18"/>
        </w:rPr>
        <w:tab/>
        <w:t>$983,327.00</w:t>
      </w:r>
      <w:r w:rsidRPr="00001445">
        <w:rPr>
          <w:sz w:val="18"/>
          <w:szCs w:val="18"/>
        </w:rPr>
        <w:tab/>
        <w:t>$485,606.00</w:t>
      </w:r>
      <w:r w:rsidRPr="00001445">
        <w:rPr>
          <w:sz w:val="18"/>
          <w:szCs w:val="18"/>
        </w:rPr>
        <w:tab/>
        <w:t>$795,918.00</w:t>
      </w:r>
      <w:r w:rsidRPr="00001445">
        <w:rPr>
          <w:sz w:val="18"/>
          <w:szCs w:val="18"/>
        </w:rPr>
        <w:tab/>
        <w:t>$505,000.00</w:t>
      </w:r>
      <w:r w:rsidRPr="00001445">
        <w:rPr>
          <w:sz w:val="18"/>
          <w:szCs w:val="18"/>
        </w:rPr>
        <w:tab/>
        <w:t>$0</w:t>
      </w:r>
      <w:r w:rsidRPr="00001445">
        <w:rPr>
          <w:sz w:val="18"/>
          <w:szCs w:val="18"/>
        </w:rPr>
        <w:tab/>
        <w:t>$3,244,342.00</w:t>
      </w:r>
    </w:p>
    <w:p w:rsidR="00001445" w:rsidRPr="00001445" w:rsidRDefault="00001445" w:rsidP="00001445">
      <w:pPr>
        <w:rPr>
          <w:sz w:val="18"/>
          <w:szCs w:val="18"/>
        </w:rPr>
      </w:pPr>
      <w:r w:rsidRPr="00001445">
        <w:rPr>
          <w:sz w:val="18"/>
          <w:szCs w:val="18"/>
        </w:rPr>
        <w:t>March</w:t>
      </w:r>
      <w:r w:rsidRPr="0000144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01445">
        <w:rPr>
          <w:sz w:val="18"/>
          <w:szCs w:val="18"/>
        </w:rPr>
        <w:t>$2,200,000.00</w:t>
      </w:r>
      <w:r w:rsidRPr="00001445">
        <w:rPr>
          <w:sz w:val="18"/>
          <w:szCs w:val="18"/>
        </w:rPr>
        <w:tab/>
        <w:t>$2,540,000.00</w:t>
      </w:r>
      <w:r w:rsidRPr="00001445">
        <w:rPr>
          <w:sz w:val="18"/>
          <w:szCs w:val="18"/>
        </w:rPr>
        <w:tab/>
        <w:t>$2,000,000.00</w:t>
      </w:r>
      <w:r w:rsidRPr="00001445">
        <w:rPr>
          <w:sz w:val="18"/>
          <w:szCs w:val="18"/>
        </w:rPr>
        <w:tab/>
        <w:t>$2,300,000.00</w:t>
      </w:r>
      <w:r w:rsidRPr="00001445">
        <w:rPr>
          <w:sz w:val="18"/>
          <w:szCs w:val="18"/>
        </w:rPr>
        <w:tab/>
        <w:t>$825,000.00</w:t>
      </w:r>
      <w:r w:rsidRPr="00001445">
        <w:rPr>
          <w:sz w:val="18"/>
          <w:szCs w:val="18"/>
        </w:rPr>
        <w:tab/>
        <w:t>$0</w:t>
      </w:r>
      <w:r w:rsidRPr="00001445">
        <w:rPr>
          <w:sz w:val="18"/>
          <w:szCs w:val="18"/>
        </w:rPr>
        <w:tab/>
        <w:t>$9,865,000.00</w:t>
      </w:r>
    </w:p>
    <w:p w:rsidR="005D4428" w:rsidRPr="00AF5794" w:rsidRDefault="00001445" w:rsidP="00001445">
      <w:pPr>
        <w:rPr>
          <w:sz w:val="18"/>
          <w:szCs w:val="18"/>
        </w:rPr>
      </w:pPr>
      <w:r w:rsidRPr="00001445">
        <w:rPr>
          <w:sz w:val="18"/>
          <w:szCs w:val="18"/>
        </w:rPr>
        <w:t>Q1 Total:</w:t>
      </w:r>
      <w:r w:rsidRPr="0000144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01445">
        <w:rPr>
          <w:sz w:val="18"/>
          <w:szCs w:val="18"/>
        </w:rPr>
        <w:t>$5,107,601.00</w:t>
      </w:r>
      <w:r w:rsidRPr="00001445">
        <w:rPr>
          <w:sz w:val="18"/>
          <w:szCs w:val="18"/>
        </w:rPr>
        <w:tab/>
        <w:t>$6,864,002.00</w:t>
      </w:r>
      <w:r w:rsidRPr="00001445">
        <w:rPr>
          <w:sz w:val="18"/>
          <w:szCs w:val="18"/>
        </w:rPr>
        <w:tab/>
        <w:t>$3,958,134.00</w:t>
      </w:r>
      <w:r w:rsidRPr="00001445">
        <w:rPr>
          <w:sz w:val="18"/>
          <w:szCs w:val="18"/>
        </w:rPr>
        <w:tab/>
        <w:t>$4,754,603.00</w:t>
      </w:r>
      <w:r w:rsidRPr="00001445">
        <w:rPr>
          <w:sz w:val="18"/>
          <w:szCs w:val="18"/>
        </w:rPr>
        <w:tab/>
        <w:t>$2,706,000.00</w:t>
      </w:r>
      <w:r w:rsidRPr="00001445">
        <w:rPr>
          <w:sz w:val="18"/>
          <w:szCs w:val="18"/>
        </w:rPr>
        <w:tab/>
        <w:t>$500.00</w:t>
      </w:r>
      <w:r w:rsidRPr="00001445">
        <w:rPr>
          <w:sz w:val="18"/>
          <w:szCs w:val="18"/>
        </w:rPr>
        <w:tab/>
        <w:t>$23,390,840.00</w:t>
      </w:r>
      <w:r w:rsidR="00D171F9" w:rsidRPr="00D93A41">
        <w:rPr>
          <w:b/>
        </w:rPr>
        <w:br w:type="page"/>
      </w:r>
    </w:p>
    <w:tbl>
      <w:tblPr>
        <w:tblW w:w="6820" w:type="dxa"/>
        <w:tblInd w:w="-17" w:type="dxa"/>
        <w:tblCellMar>
          <w:left w:w="0" w:type="dxa"/>
          <w:right w:w="0" w:type="dxa"/>
        </w:tblCellMar>
        <w:tblLook w:val="04A0"/>
      </w:tblPr>
      <w:tblGrid>
        <w:gridCol w:w="2115"/>
        <w:gridCol w:w="1296"/>
        <w:gridCol w:w="400"/>
        <w:gridCol w:w="1860"/>
        <w:gridCol w:w="1416"/>
      </w:tblGrid>
      <w:tr w:rsidR="00001445" w:rsidTr="00001445">
        <w:trPr>
          <w:trHeight w:val="315"/>
        </w:trPr>
        <w:tc>
          <w:tcPr>
            <w:tcW w:w="31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lastRenderedPageBreak/>
              <w:t>February Member Dues</w:t>
            </w:r>
          </w:p>
        </w:tc>
        <w:tc>
          <w:tcPr>
            <w:tcW w:w="4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01445" w:rsidTr="00001445">
        <w:trPr>
          <w:trHeight w:val="315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$485,605.63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001445" w:rsidTr="00001445">
        <w:trPr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Goal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$1,200,000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001445" w:rsidTr="00001445">
        <w:trPr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$714,394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001445" w:rsidTr="00001445">
        <w:trPr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</w:tr>
      <w:tr w:rsidR="00001445" w:rsidTr="00001445">
        <w:trPr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Pledges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001445" w:rsidTr="00001445">
        <w:trPr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Carney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Beatty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$5,000.00</w:t>
            </w:r>
          </w:p>
        </w:tc>
      </w:tr>
      <w:tr w:rsidR="00001445" w:rsidTr="00001445">
        <w:trPr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Bishop, Sanford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</w:tr>
      <w:tr w:rsidR="00001445" w:rsidTr="00001445">
        <w:trPr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DeGette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$13,000.00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Butterfield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$25,000.00</w:t>
            </w:r>
          </w:p>
        </w:tc>
      </w:tr>
      <w:tr w:rsidR="00001445" w:rsidTr="00001445">
        <w:trPr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DeGette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Kelly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</w:tr>
      <w:tr w:rsidR="00001445" w:rsidTr="00001445">
        <w:trPr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Eshoo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$6,500.00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Lewis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001445" w:rsidTr="00001445">
        <w:trPr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Green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</w:tr>
      <w:tr w:rsidR="00001445" w:rsidTr="00001445">
        <w:trPr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$14,000.00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McNerney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</w:tr>
      <w:tr w:rsidR="00001445" w:rsidTr="00001445">
        <w:trPr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Larson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$6,818.00</w:t>
            </w:r>
          </w:p>
        </w:tc>
      </w:tr>
      <w:tr w:rsidR="00001445" w:rsidTr="00001445">
        <w:trPr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McDermott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$10,417.00</w:t>
            </w:r>
          </w:p>
        </w:tc>
      </w:tr>
      <w:tr w:rsidR="00001445" w:rsidTr="00001445">
        <w:trPr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$11,923.00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$13,600.00</w:t>
            </w:r>
          </w:p>
        </w:tc>
      </w:tr>
      <w:tr w:rsidR="00001445" w:rsidTr="00001445">
        <w:trPr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Scott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$11,923.00</w:t>
            </w:r>
          </w:p>
        </w:tc>
      </w:tr>
      <w:tr w:rsidR="00001445" w:rsidTr="00001445">
        <w:trPr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Thompson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$9,250.00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Smith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001445" w:rsidTr="00001445">
        <w:trPr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sz w:val="22"/>
                <w:szCs w:val="22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</w:tr>
      <w:tr w:rsidR="00001445" w:rsidTr="00001445">
        <w:trPr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Welch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sz w:val="22"/>
                <w:szCs w:val="22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$9,811.00</w:t>
            </w:r>
          </w:p>
        </w:tc>
      </w:tr>
      <w:tr w:rsidR="00001445" w:rsidTr="00001445">
        <w:trPr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$11,363.63</w:t>
            </w:r>
          </w:p>
        </w:tc>
      </w:tr>
      <w:tr w:rsidR="00001445" w:rsidTr="00001445">
        <w:trPr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$281,673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445" w:rsidRDefault="0000144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$203,932.63</w:t>
            </w:r>
          </w:p>
        </w:tc>
      </w:tr>
    </w:tbl>
    <w:p w:rsidR="00997C3E" w:rsidRDefault="00997C3E" w:rsidP="00A803AD">
      <w:pPr>
        <w:spacing w:after="200" w:line="276" w:lineRule="auto"/>
        <w:contextualSpacing/>
        <w:rPr>
          <w:b/>
        </w:rPr>
      </w:pPr>
    </w:p>
    <w:p w:rsidR="00001445" w:rsidRPr="00001445" w:rsidRDefault="009E5535" w:rsidP="00001445">
      <w:pPr>
        <w:spacing w:after="200" w:line="276" w:lineRule="auto"/>
        <w:contextualSpacing/>
        <w:rPr>
          <w:b/>
        </w:rPr>
      </w:pPr>
      <w:r w:rsidRPr="002551E6">
        <w:rPr>
          <w:b/>
        </w:rPr>
        <w:t>Recent Events:</w:t>
      </w:r>
    </w:p>
    <w:p w:rsidR="00001445" w:rsidRDefault="00001445" w:rsidP="00001445">
      <w:pPr>
        <w:numPr>
          <w:ilvl w:val="0"/>
          <w:numId w:val="27"/>
        </w:numPr>
        <w:rPr>
          <w:b/>
          <w:bCs/>
        </w:rPr>
      </w:pPr>
      <w:r>
        <w:rPr>
          <w:b/>
          <w:bCs/>
        </w:rPr>
        <w:t>Tuesday, February 18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Miami, FL – DCCC Finance Meeting with Ben </w:t>
      </w:r>
      <w:proofErr w:type="spellStart"/>
      <w:r>
        <w:rPr>
          <w:b/>
          <w:bCs/>
        </w:rPr>
        <w:t>Pollara</w:t>
      </w:r>
      <w:proofErr w:type="spellEnd"/>
      <w:r>
        <w:rPr>
          <w:b/>
          <w:bCs/>
        </w:rPr>
        <w:t xml:space="preserve"> and Rep. </w:t>
      </w:r>
      <w:proofErr w:type="spellStart"/>
      <w:r>
        <w:rPr>
          <w:b/>
          <w:bCs/>
        </w:rPr>
        <w:t>Deutch</w:t>
      </w:r>
      <w:proofErr w:type="spellEnd"/>
    </w:p>
    <w:p w:rsidR="00001445" w:rsidRDefault="00001445" w:rsidP="00001445">
      <w:pPr>
        <w:numPr>
          <w:ilvl w:val="0"/>
          <w:numId w:val="28"/>
        </w:numPr>
        <w:rPr>
          <w:rFonts w:eastAsiaTheme="minorHAnsi"/>
        </w:rPr>
      </w:pPr>
      <w:r>
        <w:t xml:space="preserve">Leader Pelosi and Rep. </w:t>
      </w:r>
      <w:proofErr w:type="spellStart"/>
      <w:r>
        <w:t>Deutch</w:t>
      </w:r>
      <w:proofErr w:type="spellEnd"/>
      <w:r>
        <w:t xml:space="preserve"> attended.</w:t>
      </w:r>
    </w:p>
    <w:p w:rsidR="00001445" w:rsidRDefault="00001445" w:rsidP="00001445">
      <w:pPr>
        <w:spacing w:after="200" w:line="276" w:lineRule="auto"/>
        <w:contextualSpacing/>
        <w:rPr>
          <w:b/>
        </w:rPr>
      </w:pPr>
    </w:p>
    <w:p w:rsidR="00001445" w:rsidRDefault="00001445" w:rsidP="00001445">
      <w:pPr>
        <w:numPr>
          <w:ilvl w:val="0"/>
          <w:numId w:val="27"/>
        </w:numPr>
        <w:rPr>
          <w:b/>
          <w:bCs/>
        </w:rPr>
      </w:pPr>
      <w:r>
        <w:rPr>
          <w:b/>
          <w:bCs/>
        </w:rPr>
        <w:t>Wednesday, February 19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Palm Beach, FL – DCCC Reception hosted by Rep. Frankel and Jeff Greene</w:t>
      </w:r>
    </w:p>
    <w:p w:rsidR="00001445" w:rsidRDefault="00001445" w:rsidP="00001445">
      <w:pPr>
        <w:numPr>
          <w:ilvl w:val="0"/>
          <w:numId w:val="28"/>
        </w:numPr>
        <w:rPr>
          <w:rFonts w:eastAsiaTheme="minorHAnsi"/>
        </w:rPr>
      </w:pPr>
      <w:r>
        <w:t xml:space="preserve">Leader Pelosi and Reps. </w:t>
      </w:r>
      <w:proofErr w:type="spellStart"/>
      <w:r>
        <w:t>Deutch</w:t>
      </w:r>
      <w:proofErr w:type="spellEnd"/>
      <w:r>
        <w:t>, Frankel, and Hastings attended.</w:t>
      </w:r>
    </w:p>
    <w:p w:rsidR="00001445" w:rsidRDefault="00001445" w:rsidP="00001445">
      <w:pPr>
        <w:rPr>
          <w:rFonts w:eastAsiaTheme="minorHAnsi"/>
        </w:rPr>
      </w:pPr>
    </w:p>
    <w:p w:rsidR="00001445" w:rsidRPr="003D6D14" w:rsidRDefault="00001445" w:rsidP="00001445">
      <w:pPr>
        <w:rPr>
          <w:rFonts w:eastAsiaTheme="minorHAnsi"/>
        </w:rPr>
      </w:pPr>
    </w:p>
    <w:p w:rsidR="00001445" w:rsidRDefault="00001445" w:rsidP="00001445">
      <w:pPr>
        <w:numPr>
          <w:ilvl w:val="0"/>
          <w:numId w:val="27"/>
        </w:numPr>
        <w:rPr>
          <w:rFonts w:ascii="Calibri" w:hAnsi="Calibri"/>
          <w:b/>
          <w:bCs/>
          <w:sz w:val="22"/>
          <w:szCs w:val="22"/>
        </w:rPr>
      </w:pPr>
      <w:r>
        <w:rPr>
          <w:b/>
          <w:bCs/>
        </w:rPr>
        <w:t>Thursday, February 20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Atlanta, GA – DCCC Dinner hosted by Rep. Lewis</w:t>
      </w:r>
    </w:p>
    <w:p w:rsidR="00001445" w:rsidRDefault="00001445" w:rsidP="00001445">
      <w:pPr>
        <w:numPr>
          <w:ilvl w:val="0"/>
          <w:numId w:val="28"/>
        </w:numPr>
      </w:pPr>
      <w:r>
        <w:t>Leader Pelosi and Rep. Lewis attended.</w:t>
      </w:r>
    </w:p>
    <w:p w:rsidR="00001445" w:rsidRDefault="00001445" w:rsidP="005B6D15">
      <w:pPr>
        <w:spacing w:after="200" w:line="276" w:lineRule="auto"/>
        <w:contextualSpacing/>
        <w:rPr>
          <w:b/>
        </w:rPr>
      </w:pPr>
    </w:p>
    <w:p w:rsidR="003D6D14" w:rsidRPr="00001445" w:rsidRDefault="005B6D15" w:rsidP="00001445">
      <w:pPr>
        <w:spacing w:after="200" w:line="276" w:lineRule="auto"/>
        <w:contextualSpacing/>
        <w:rPr>
          <w:b/>
        </w:rPr>
      </w:pPr>
      <w:r w:rsidRPr="002551E6">
        <w:rPr>
          <w:b/>
        </w:rPr>
        <w:t>Upcoming Events:</w:t>
      </w:r>
    </w:p>
    <w:p w:rsidR="00D77F10" w:rsidRDefault="00D77F10" w:rsidP="00D77F10">
      <w:pPr>
        <w:numPr>
          <w:ilvl w:val="0"/>
          <w:numId w:val="33"/>
        </w:numPr>
        <w:rPr>
          <w:b/>
          <w:bCs/>
        </w:rPr>
      </w:pPr>
      <w:r>
        <w:rPr>
          <w:b/>
          <w:bCs/>
        </w:rPr>
        <w:t>Tuesday, February 25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Dinner hosted by Defense Council Chairs</w:t>
      </w:r>
    </w:p>
    <w:p w:rsidR="00D77F10" w:rsidRDefault="00D77F10" w:rsidP="00D77F10">
      <w:pPr>
        <w:numPr>
          <w:ilvl w:val="0"/>
          <w:numId w:val="34"/>
        </w:numPr>
        <w:rPr>
          <w:rFonts w:eastAsiaTheme="minorHAnsi"/>
        </w:rPr>
      </w:pPr>
      <w:r>
        <w:t xml:space="preserve">You and Reps. Moran, </w:t>
      </w:r>
      <w:proofErr w:type="spellStart"/>
      <w:r>
        <w:t>Ruppersberger</w:t>
      </w:r>
      <w:proofErr w:type="spellEnd"/>
      <w:r>
        <w:t>, and Visclosky will attend.</w:t>
      </w:r>
    </w:p>
    <w:p w:rsidR="00997C3E" w:rsidRDefault="00997C3E" w:rsidP="00997C3E">
      <w:pPr>
        <w:ind w:left="1800"/>
      </w:pPr>
    </w:p>
    <w:p w:rsidR="00D77F10" w:rsidRDefault="00D77F10" w:rsidP="00D77F10">
      <w:pPr>
        <w:numPr>
          <w:ilvl w:val="0"/>
          <w:numId w:val="33"/>
        </w:numPr>
        <w:rPr>
          <w:b/>
          <w:bCs/>
        </w:rPr>
      </w:pPr>
      <w:r>
        <w:rPr>
          <w:b/>
          <w:bCs/>
        </w:rPr>
        <w:t>Thursday, February 27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Dinner hosted by Tony </w:t>
      </w:r>
      <w:proofErr w:type="spellStart"/>
      <w:r>
        <w:rPr>
          <w:b/>
          <w:bCs/>
        </w:rPr>
        <w:t>Podesta</w:t>
      </w:r>
      <w:proofErr w:type="spellEnd"/>
    </w:p>
    <w:p w:rsidR="00D77F10" w:rsidRDefault="00D77F10" w:rsidP="00D77F10">
      <w:pPr>
        <w:numPr>
          <w:ilvl w:val="0"/>
          <w:numId w:val="34"/>
        </w:numPr>
        <w:rPr>
          <w:rFonts w:eastAsiaTheme="minorHAnsi"/>
        </w:rPr>
      </w:pPr>
      <w:r>
        <w:t>You, Leader Pelosi and Reps. Clyburn, Crowley, Courtney, Eshoo, Levin, McDermott, Neal, Ruiz, and Smith will attend.</w:t>
      </w:r>
    </w:p>
    <w:p w:rsidR="00997C3E" w:rsidRDefault="00997C3E" w:rsidP="00997C3E"/>
    <w:p w:rsidR="00D77F10" w:rsidRDefault="00D77F10" w:rsidP="00D77F10">
      <w:pPr>
        <w:numPr>
          <w:ilvl w:val="0"/>
          <w:numId w:val="33"/>
        </w:numPr>
        <w:rPr>
          <w:b/>
          <w:bCs/>
        </w:rPr>
      </w:pPr>
      <w:r>
        <w:rPr>
          <w:b/>
          <w:bCs/>
        </w:rPr>
        <w:t>Thursday, February 27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Dinner Business Council Coffee featuring Rep. Chris Van </w:t>
      </w:r>
      <w:proofErr w:type="spellStart"/>
      <w:r>
        <w:rPr>
          <w:b/>
          <w:bCs/>
        </w:rPr>
        <w:t>Hollen</w:t>
      </w:r>
      <w:proofErr w:type="spellEnd"/>
    </w:p>
    <w:p w:rsidR="00D77F10" w:rsidRDefault="00D77F10" w:rsidP="00D77F10">
      <w:pPr>
        <w:numPr>
          <w:ilvl w:val="0"/>
          <w:numId w:val="34"/>
        </w:numPr>
        <w:rPr>
          <w:rFonts w:eastAsiaTheme="minorHAnsi"/>
        </w:rPr>
      </w:pPr>
      <w:r>
        <w:t xml:space="preserve">Reps. Huffman, McDermott, Neal, Tim Ryan, Sewell, and Van </w:t>
      </w:r>
      <w:proofErr w:type="spellStart"/>
      <w:r>
        <w:t>Hollen</w:t>
      </w:r>
      <w:proofErr w:type="spellEnd"/>
      <w:r>
        <w:t xml:space="preserve"> will attend. </w:t>
      </w:r>
    </w:p>
    <w:p w:rsidR="00D77F10" w:rsidRPr="00D77F10" w:rsidRDefault="00D77F10" w:rsidP="00D77F10">
      <w:pPr>
        <w:spacing w:after="200" w:line="276" w:lineRule="auto"/>
        <w:ind w:left="1800"/>
        <w:contextualSpacing/>
        <w:rPr>
          <w:b/>
        </w:rPr>
      </w:pPr>
    </w:p>
    <w:p w:rsidR="00D77F10" w:rsidRDefault="00D77F10" w:rsidP="00D77F10">
      <w:pPr>
        <w:numPr>
          <w:ilvl w:val="0"/>
          <w:numId w:val="33"/>
        </w:numPr>
        <w:rPr>
          <w:b/>
          <w:bCs/>
        </w:rPr>
      </w:pPr>
      <w:r>
        <w:rPr>
          <w:b/>
          <w:bCs/>
        </w:rPr>
        <w:t>Tuesday, March 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Spring Reception</w:t>
      </w:r>
    </w:p>
    <w:p w:rsidR="00D77F10" w:rsidRDefault="00D77F10" w:rsidP="00D77F10">
      <w:pPr>
        <w:numPr>
          <w:ilvl w:val="0"/>
          <w:numId w:val="34"/>
        </w:numPr>
        <w:rPr>
          <w:rFonts w:eastAsiaTheme="minorHAnsi"/>
        </w:rPr>
      </w:pPr>
      <w:r>
        <w:t xml:space="preserve">You, Leader Pelosi, and Reps. Hoyer, Beatty, Corrine Brown, Cardenas, Cohen, Cuellar, Edwards, </w:t>
      </w:r>
      <w:proofErr w:type="spellStart"/>
      <w:r>
        <w:t>Enyart</w:t>
      </w:r>
      <w:proofErr w:type="spellEnd"/>
      <w:r>
        <w:t xml:space="preserve">, Frankel, Garamendi, Gene Green, </w:t>
      </w:r>
      <w:proofErr w:type="spellStart"/>
      <w:r>
        <w:t>Grijalva</w:t>
      </w:r>
      <w:proofErr w:type="spellEnd"/>
      <w:r>
        <w:t xml:space="preserve">, Higgins, Huffman, Kirkpatrick, Levin, McCollum, </w:t>
      </w:r>
      <w:proofErr w:type="spellStart"/>
      <w:r>
        <w:t>McNerney</w:t>
      </w:r>
      <w:proofErr w:type="spellEnd"/>
      <w:r>
        <w:t xml:space="preserve">, Patrick Murphy, Neal, Norton, </w:t>
      </w:r>
      <w:proofErr w:type="spellStart"/>
      <w:r>
        <w:t>Pocan</w:t>
      </w:r>
      <w:proofErr w:type="spellEnd"/>
      <w:r>
        <w:t xml:space="preserve">, Polis, Tierney, Titus, </w:t>
      </w:r>
      <w:proofErr w:type="spellStart"/>
      <w:r>
        <w:t>Tonko</w:t>
      </w:r>
      <w:proofErr w:type="spellEnd"/>
      <w:r>
        <w:t xml:space="preserve">, and Van </w:t>
      </w:r>
      <w:proofErr w:type="spellStart"/>
      <w:r>
        <w:t>Hollen</w:t>
      </w:r>
      <w:proofErr w:type="spellEnd"/>
      <w:r>
        <w:t xml:space="preserve"> will attend. </w:t>
      </w:r>
    </w:p>
    <w:p w:rsidR="00D77F10" w:rsidRPr="00D77F10" w:rsidRDefault="00D77F10" w:rsidP="00D77F10">
      <w:pPr>
        <w:spacing w:after="200" w:line="276" w:lineRule="auto"/>
        <w:ind w:left="1800"/>
        <w:contextualSpacing/>
        <w:rPr>
          <w:b/>
        </w:rPr>
      </w:pPr>
    </w:p>
    <w:p w:rsidR="00D77F10" w:rsidRDefault="00D77F10" w:rsidP="00D77F10">
      <w:pPr>
        <w:numPr>
          <w:ilvl w:val="0"/>
          <w:numId w:val="33"/>
        </w:numPr>
        <w:rPr>
          <w:b/>
          <w:bCs/>
        </w:rPr>
      </w:pPr>
      <w:r>
        <w:rPr>
          <w:b/>
          <w:bCs/>
        </w:rPr>
        <w:t>Wednesday, March 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Dinner Chairman’s Council Breakfast</w:t>
      </w:r>
    </w:p>
    <w:p w:rsidR="00D77F10" w:rsidRDefault="00D77F10" w:rsidP="00D77F10">
      <w:pPr>
        <w:numPr>
          <w:ilvl w:val="0"/>
          <w:numId w:val="34"/>
        </w:numPr>
        <w:rPr>
          <w:rFonts w:eastAsiaTheme="minorHAnsi"/>
        </w:rPr>
      </w:pPr>
      <w:r>
        <w:t xml:space="preserve">You and Reps. </w:t>
      </w:r>
      <w:proofErr w:type="spellStart"/>
      <w:r>
        <w:t>Esty</w:t>
      </w:r>
      <w:proofErr w:type="spellEnd"/>
      <w:r>
        <w:t xml:space="preserve">, Himes, </w:t>
      </w:r>
      <w:proofErr w:type="spellStart"/>
      <w:r>
        <w:t>Maffei</w:t>
      </w:r>
      <w:proofErr w:type="spellEnd"/>
      <w:r>
        <w:t xml:space="preserve">, and Patrick Murphy will attend. </w:t>
      </w:r>
    </w:p>
    <w:p w:rsidR="00D77F10" w:rsidRPr="00D77F10" w:rsidRDefault="00D77F10" w:rsidP="00D77F10">
      <w:pPr>
        <w:spacing w:after="200" w:line="276" w:lineRule="auto"/>
        <w:ind w:left="1800"/>
        <w:contextualSpacing/>
        <w:rPr>
          <w:b/>
        </w:rPr>
      </w:pPr>
    </w:p>
    <w:p w:rsidR="00605300" w:rsidRPr="002551E6" w:rsidRDefault="00214506" w:rsidP="00496187">
      <w:pPr>
        <w:spacing w:line="276" w:lineRule="auto"/>
        <w:rPr>
          <w:b/>
        </w:rPr>
      </w:pPr>
      <w:r w:rsidRPr="002551E6">
        <w:rPr>
          <w:b/>
        </w:rPr>
        <w:t>Additional Member Involvement in the Last Week:</w:t>
      </w:r>
    </w:p>
    <w:p w:rsidR="00DD3A35" w:rsidRPr="00C71541" w:rsidRDefault="00DD3A35" w:rsidP="00DD3A35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</w:rPr>
      </w:pPr>
      <w:r w:rsidRPr="00C71541">
        <w:rPr>
          <w:rFonts w:ascii="Times New Roman" w:hAnsi="Times New Roman"/>
          <w:sz w:val="24"/>
        </w:rPr>
        <w:t xml:space="preserve">Leader Pelosi made calls on behalf of the DCCC. </w:t>
      </w:r>
    </w:p>
    <w:p w:rsidR="000647D2" w:rsidRPr="00C71541" w:rsidRDefault="000647D2" w:rsidP="000647D2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C71541">
        <w:rPr>
          <w:rFonts w:ascii="Times New Roman" w:hAnsi="Times New Roman"/>
          <w:sz w:val="24"/>
          <w:szCs w:val="24"/>
        </w:rPr>
        <w:t>Congresswoman Gwen Moore made calls on behalf of the DCCC Tribal Program.</w:t>
      </w:r>
    </w:p>
    <w:p w:rsidR="000647D2" w:rsidRPr="00C71541" w:rsidRDefault="000647D2" w:rsidP="000647D2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C71541">
        <w:rPr>
          <w:rFonts w:ascii="Times New Roman" w:hAnsi="Times New Roman"/>
          <w:sz w:val="24"/>
          <w:szCs w:val="24"/>
        </w:rPr>
        <w:t xml:space="preserve">Congressman Dan Kildee made calls on behalf of the DCCC Tribal Program. </w:t>
      </w:r>
    </w:p>
    <w:p w:rsidR="0015495F" w:rsidRPr="00C71541" w:rsidRDefault="009F293F" w:rsidP="0015495F">
      <w:pPr>
        <w:pStyle w:val="ListParagraph"/>
        <w:numPr>
          <w:ilvl w:val="0"/>
          <w:numId w:val="27"/>
        </w:numPr>
      </w:pPr>
      <w:r w:rsidRPr="00C71541">
        <w:rPr>
          <w:rFonts w:ascii="Times New Roman" w:hAnsi="Times New Roman"/>
          <w:sz w:val="24"/>
          <w:szCs w:val="24"/>
        </w:rPr>
        <w:t xml:space="preserve">Congressman Polis made </w:t>
      </w:r>
      <w:proofErr w:type="gramStart"/>
      <w:r w:rsidRPr="00C71541">
        <w:rPr>
          <w:rFonts w:ascii="Times New Roman" w:hAnsi="Times New Roman"/>
          <w:sz w:val="24"/>
          <w:szCs w:val="24"/>
        </w:rPr>
        <w:t>a</w:t>
      </w:r>
      <w:r w:rsidR="006B255B" w:rsidRPr="00C71541">
        <w:rPr>
          <w:rFonts w:ascii="Times New Roman" w:hAnsi="Times New Roman"/>
          <w:sz w:val="24"/>
          <w:szCs w:val="24"/>
        </w:rPr>
        <w:t xml:space="preserve"> </w:t>
      </w:r>
      <w:r w:rsidRPr="00C71541">
        <w:rPr>
          <w:rFonts w:ascii="Times New Roman" w:hAnsi="Times New Roman"/>
          <w:sz w:val="24"/>
          <w:szCs w:val="24"/>
        </w:rPr>
        <w:t>dues</w:t>
      </w:r>
      <w:proofErr w:type="gramEnd"/>
      <w:r w:rsidRPr="00C71541">
        <w:rPr>
          <w:rFonts w:ascii="Times New Roman" w:hAnsi="Times New Roman"/>
          <w:sz w:val="24"/>
          <w:szCs w:val="24"/>
        </w:rPr>
        <w:t xml:space="preserve"> ask on behalf of the DCCC. </w:t>
      </w:r>
    </w:p>
    <w:p w:rsidR="00AF5794" w:rsidRPr="00C71541" w:rsidRDefault="00AF5794" w:rsidP="00AF5794">
      <w:pPr>
        <w:ind w:left="720"/>
        <w:rPr>
          <w:vanish/>
          <w:specVanish/>
        </w:rPr>
      </w:pPr>
    </w:p>
    <w:p w:rsidR="00AD54EA" w:rsidRPr="00C71541" w:rsidRDefault="00AF5794" w:rsidP="005018B5">
      <w:pPr>
        <w:contextualSpacing/>
      </w:pPr>
      <w:r w:rsidRPr="00C71541">
        <w:t xml:space="preserve"> </w:t>
      </w:r>
    </w:p>
    <w:p w:rsidR="00214506" w:rsidRPr="00C71541" w:rsidRDefault="00214506" w:rsidP="005018B5">
      <w:pPr>
        <w:contextualSpacing/>
        <w:rPr>
          <w:b/>
        </w:rPr>
      </w:pPr>
      <w:r w:rsidRPr="00C71541">
        <w:rPr>
          <w:b/>
        </w:rPr>
        <w:t>Donor Maintenance:</w:t>
      </w:r>
    </w:p>
    <w:p w:rsidR="00D77F10" w:rsidRDefault="00D77F10" w:rsidP="00D77F10">
      <w:pPr>
        <w:numPr>
          <w:ilvl w:val="0"/>
          <w:numId w:val="29"/>
        </w:numPr>
      </w:pPr>
      <w:r>
        <w:t xml:space="preserve">An orchid was sent on behalf of Leader Pelosi to Stewart and Sandy </w:t>
      </w:r>
      <w:proofErr w:type="spellStart"/>
      <w:r>
        <w:t>Bainum</w:t>
      </w:r>
      <w:proofErr w:type="spellEnd"/>
      <w:r>
        <w:t xml:space="preserve"> on the passing of Stewart’s father, Stewart </w:t>
      </w:r>
      <w:proofErr w:type="spellStart"/>
      <w:r>
        <w:t>Bainum</w:t>
      </w:r>
      <w:proofErr w:type="spellEnd"/>
      <w:r>
        <w:t>, Sr.</w:t>
      </w:r>
    </w:p>
    <w:p w:rsidR="00DD3A35" w:rsidRPr="00C71541" w:rsidRDefault="00DD3A35" w:rsidP="00DD3A35">
      <w:pPr>
        <w:numPr>
          <w:ilvl w:val="0"/>
          <w:numId w:val="29"/>
        </w:numPr>
      </w:pPr>
      <w:r w:rsidRPr="00C71541">
        <w:t xml:space="preserve">An orchid was sent on behalf of Leader Pelosi to David Geffen to wish him a happy birthday. </w:t>
      </w:r>
    </w:p>
    <w:p w:rsidR="000647D2" w:rsidRPr="000647D2" w:rsidRDefault="000647D2" w:rsidP="000647D2">
      <w:pPr>
        <w:pStyle w:val="ListParagraph"/>
        <w:numPr>
          <w:ilvl w:val="0"/>
          <w:numId w:val="29"/>
        </w:numPr>
        <w:rPr>
          <w:rFonts w:ascii="Times New Roman" w:hAnsi="Times New Roman"/>
          <w:color w:val="000000"/>
          <w:sz w:val="24"/>
          <w:szCs w:val="24"/>
        </w:rPr>
      </w:pPr>
      <w:r w:rsidRPr="000647D2">
        <w:rPr>
          <w:rFonts w:ascii="Times New Roman" w:hAnsi="Times New Roman"/>
          <w:color w:val="000000"/>
          <w:sz w:val="24"/>
          <w:szCs w:val="24"/>
        </w:rPr>
        <w:t>An orchid was sent on behalf of Leader Pelosi to</w:t>
      </w:r>
      <w:r w:rsidRPr="00064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64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Kiran</w:t>
      </w:r>
      <w:proofErr w:type="spellEnd"/>
      <w:r w:rsidRPr="00064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064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Stordalen</w:t>
      </w:r>
      <w:proofErr w:type="spellEnd"/>
      <w:r w:rsidRPr="000647D2">
        <w:rPr>
          <w:rFonts w:ascii="Times New Roman" w:hAnsi="Times New Roman"/>
          <w:color w:val="000000"/>
          <w:sz w:val="24"/>
          <w:szCs w:val="24"/>
        </w:rPr>
        <w:t xml:space="preserve"> sending condolences on the passing of her husband Horst </w:t>
      </w:r>
      <w:proofErr w:type="spellStart"/>
      <w:r w:rsidRPr="000647D2">
        <w:rPr>
          <w:rFonts w:ascii="Times New Roman" w:hAnsi="Times New Roman"/>
          <w:color w:val="000000"/>
          <w:sz w:val="24"/>
          <w:szCs w:val="24"/>
        </w:rPr>
        <w:t>Rechelbacher</w:t>
      </w:r>
      <w:proofErr w:type="spellEnd"/>
      <w:r w:rsidRPr="000647D2">
        <w:rPr>
          <w:rFonts w:ascii="Times New Roman" w:hAnsi="Times New Roman"/>
          <w:color w:val="000000"/>
          <w:sz w:val="24"/>
          <w:szCs w:val="24"/>
        </w:rPr>
        <w:t>.</w:t>
      </w:r>
    </w:p>
    <w:p w:rsidR="000647D2" w:rsidRPr="000647D2" w:rsidRDefault="000647D2" w:rsidP="000647D2">
      <w:pPr>
        <w:pStyle w:val="ListParagraph"/>
        <w:numPr>
          <w:ilvl w:val="0"/>
          <w:numId w:val="29"/>
        </w:numPr>
        <w:rPr>
          <w:rFonts w:ascii="Times New Roman" w:hAnsi="Times New Roman"/>
          <w:color w:val="000000"/>
          <w:sz w:val="24"/>
          <w:szCs w:val="24"/>
        </w:rPr>
      </w:pPr>
      <w:r w:rsidRPr="000647D2">
        <w:rPr>
          <w:rFonts w:ascii="Times New Roman" w:hAnsi="Times New Roman"/>
          <w:color w:val="000000"/>
          <w:sz w:val="24"/>
          <w:szCs w:val="24"/>
        </w:rPr>
        <w:t xml:space="preserve">An orchid was sent on behalf of Leader Pelosi to Bob and </w:t>
      </w:r>
      <w:proofErr w:type="spellStart"/>
      <w:r w:rsidRPr="000647D2">
        <w:rPr>
          <w:rFonts w:ascii="Times New Roman" w:hAnsi="Times New Roman"/>
          <w:color w:val="000000"/>
          <w:sz w:val="24"/>
          <w:szCs w:val="24"/>
        </w:rPr>
        <w:t>Dodi</w:t>
      </w:r>
      <w:proofErr w:type="spellEnd"/>
      <w:r w:rsidRPr="000647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647D2">
        <w:rPr>
          <w:rFonts w:ascii="Times New Roman" w:hAnsi="Times New Roman"/>
          <w:color w:val="000000"/>
          <w:sz w:val="24"/>
          <w:szCs w:val="24"/>
        </w:rPr>
        <w:t>Klutznick</w:t>
      </w:r>
      <w:proofErr w:type="spellEnd"/>
      <w:r w:rsidRPr="000647D2">
        <w:rPr>
          <w:rFonts w:ascii="Times New Roman" w:hAnsi="Times New Roman"/>
          <w:color w:val="000000"/>
          <w:sz w:val="24"/>
          <w:szCs w:val="24"/>
        </w:rPr>
        <w:t xml:space="preserve"> wishing them both a happy birthday. </w:t>
      </w:r>
    </w:p>
    <w:p w:rsidR="00997C3E" w:rsidRDefault="00997C3E" w:rsidP="00997C3E">
      <w:pPr>
        <w:numPr>
          <w:ilvl w:val="0"/>
          <w:numId w:val="29"/>
        </w:numPr>
      </w:pPr>
      <w:r>
        <w:t>An orchid was sent on behalf of Leader Pelosi to Carolyn and Malcolm Wiener to thank them for hosting an event.</w:t>
      </w:r>
    </w:p>
    <w:p w:rsidR="00997C3E" w:rsidRDefault="00997C3E" w:rsidP="00997C3E">
      <w:pPr>
        <w:numPr>
          <w:ilvl w:val="0"/>
          <w:numId w:val="29"/>
        </w:numPr>
      </w:pPr>
      <w:r>
        <w:t>An orchid was sent on behalf of Leader Pelosi to Rep. Jim Himes and Mary Himes to thank them for hosting an event.</w:t>
      </w:r>
    </w:p>
    <w:p w:rsidR="00997C3E" w:rsidRDefault="00997C3E" w:rsidP="00997C3E">
      <w:pPr>
        <w:numPr>
          <w:ilvl w:val="0"/>
          <w:numId w:val="29"/>
        </w:numPr>
      </w:pPr>
      <w:r>
        <w:t>An orchid was sent on behalf of leader Pelosi to Jerry Springer congratulating him on his 70th birthday.</w:t>
      </w:r>
    </w:p>
    <w:p w:rsidR="00997C3E" w:rsidRPr="00997C3E" w:rsidRDefault="00997C3E" w:rsidP="00997C3E">
      <w:pPr>
        <w:numPr>
          <w:ilvl w:val="0"/>
          <w:numId w:val="29"/>
        </w:numPr>
      </w:pPr>
      <w:r w:rsidRPr="00997C3E">
        <w:t xml:space="preserve">An orchid was sent on behalf of Leader Pelosi to Bob </w:t>
      </w:r>
      <w:proofErr w:type="spellStart"/>
      <w:r w:rsidRPr="00997C3E">
        <w:t>Iger</w:t>
      </w:r>
      <w:proofErr w:type="spellEnd"/>
      <w:r w:rsidRPr="00997C3E">
        <w:t xml:space="preserve"> wishing him a happy birthday.  </w:t>
      </w:r>
    </w:p>
    <w:p w:rsidR="00997C3E" w:rsidRPr="00997C3E" w:rsidRDefault="00997C3E" w:rsidP="00997C3E">
      <w:pPr>
        <w:numPr>
          <w:ilvl w:val="0"/>
          <w:numId w:val="29"/>
        </w:numPr>
      </w:pPr>
      <w:r w:rsidRPr="00997C3E">
        <w:t xml:space="preserve">An orchid was sent on behalf of Leader Pelosi to Joan Baez thanking her for performing at the Women’s Luncheon with special guest First Lady Michelle Obama in San Francisco. </w:t>
      </w:r>
    </w:p>
    <w:p w:rsidR="00997C3E" w:rsidRPr="00997C3E" w:rsidRDefault="00997C3E" w:rsidP="00997C3E">
      <w:pPr>
        <w:numPr>
          <w:ilvl w:val="0"/>
          <w:numId w:val="29"/>
        </w:numPr>
      </w:pPr>
      <w:r w:rsidRPr="00997C3E">
        <w:t xml:space="preserve">An orchid was sent on behalf of Leader Pelosi to Anne Pearce </w:t>
      </w:r>
      <w:proofErr w:type="spellStart"/>
      <w:r w:rsidRPr="00997C3E">
        <w:t>Ornish</w:t>
      </w:r>
      <w:proofErr w:type="spellEnd"/>
      <w:r w:rsidRPr="00997C3E">
        <w:t xml:space="preserve"> wishing her a happy birthday. </w:t>
      </w:r>
    </w:p>
    <w:p w:rsidR="00997C3E" w:rsidRPr="00997C3E" w:rsidRDefault="00997C3E" w:rsidP="00997C3E">
      <w:pPr>
        <w:numPr>
          <w:ilvl w:val="0"/>
          <w:numId w:val="29"/>
        </w:numPr>
      </w:pPr>
      <w:r w:rsidRPr="00997C3E">
        <w:t xml:space="preserve">An orchid was sent on behalf of Leader Pelosi to Jeffrey </w:t>
      </w:r>
      <w:proofErr w:type="spellStart"/>
      <w:r w:rsidRPr="00997C3E">
        <w:t>Krinsk</w:t>
      </w:r>
      <w:proofErr w:type="spellEnd"/>
      <w:r w:rsidRPr="00997C3E">
        <w:t xml:space="preserve"> sending him well wishes for a quick recovery from surgery. </w:t>
      </w:r>
    </w:p>
    <w:p w:rsidR="0015495F" w:rsidRDefault="0015495F" w:rsidP="00997C3E">
      <w:pPr>
        <w:ind w:left="360"/>
      </w:pPr>
    </w:p>
    <w:p w:rsidR="008D0AC9" w:rsidRPr="002551E6" w:rsidRDefault="008D0AC9" w:rsidP="008D0AC9"/>
    <w:p w:rsidR="002551E6" w:rsidRPr="00496187" w:rsidRDefault="002551E6" w:rsidP="00496187">
      <w:pPr>
        <w:pStyle w:val="ListParagraph"/>
        <w:rPr>
          <w:rFonts w:ascii="Times New Roman" w:hAnsi="Times New Roman"/>
          <w:sz w:val="24"/>
          <w:szCs w:val="24"/>
        </w:rPr>
      </w:pPr>
    </w:p>
    <w:sectPr w:rsidR="002551E6" w:rsidRPr="00496187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A35" w:rsidRDefault="00DD3A35" w:rsidP="00BC5D7C">
      <w:r>
        <w:separator/>
      </w:r>
    </w:p>
  </w:endnote>
  <w:endnote w:type="continuationSeparator" w:id="0">
    <w:p w:rsidR="00DD3A35" w:rsidRDefault="00DD3A35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A35" w:rsidRDefault="00DD3A35">
    <w:pPr>
      <w:pStyle w:val="Footer"/>
      <w:jc w:val="center"/>
    </w:pPr>
  </w:p>
  <w:p w:rsidR="00DD3A35" w:rsidRDefault="00AF25BE">
    <w:pPr>
      <w:pStyle w:val="Footer"/>
      <w:jc w:val="center"/>
    </w:pPr>
    <w:fldSimple w:instr=" PAGE   \* MERGEFORMAT ">
      <w:r w:rsidR="00001445">
        <w:rPr>
          <w:noProof/>
        </w:rPr>
        <w:t>3</w:t>
      </w:r>
    </w:fldSimple>
  </w:p>
  <w:p w:rsidR="00DD3A35" w:rsidRDefault="00DD3A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A35" w:rsidRDefault="00DD3A35" w:rsidP="00BC5D7C">
      <w:r>
        <w:separator/>
      </w:r>
    </w:p>
  </w:footnote>
  <w:footnote w:type="continuationSeparator" w:id="0">
    <w:p w:rsidR="00DD3A35" w:rsidRDefault="00DD3A35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76D3"/>
    <w:multiLevelType w:val="hybridMultilevel"/>
    <w:tmpl w:val="649057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ADE3F4E"/>
    <w:multiLevelType w:val="hybridMultilevel"/>
    <w:tmpl w:val="80326F1A"/>
    <w:lvl w:ilvl="0" w:tplc="CEA4F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C24AE"/>
    <w:multiLevelType w:val="hybridMultilevel"/>
    <w:tmpl w:val="AB6A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2C1AA9"/>
    <w:multiLevelType w:val="hybridMultilevel"/>
    <w:tmpl w:val="F670F13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>
    <w:nsid w:val="3B932787"/>
    <w:multiLevelType w:val="hybridMultilevel"/>
    <w:tmpl w:val="FB18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A96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41E03"/>
    <w:multiLevelType w:val="hybridMultilevel"/>
    <w:tmpl w:val="1ED06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1124E7"/>
    <w:multiLevelType w:val="hybridMultilevel"/>
    <w:tmpl w:val="F314E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7617A8"/>
    <w:multiLevelType w:val="hybridMultilevel"/>
    <w:tmpl w:val="EFCE3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AE3DC6"/>
    <w:multiLevelType w:val="hybridMultilevel"/>
    <w:tmpl w:val="35346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3A77C1"/>
    <w:multiLevelType w:val="hybridMultilevel"/>
    <w:tmpl w:val="F6C8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0"/>
  </w:num>
  <w:num w:numId="9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170BA"/>
    <w:rsid w:val="0002243F"/>
    <w:rsid w:val="0002404A"/>
    <w:rsid w:val="00024CE8"/>
    <w:rsid w:val="00025069"/>
    <w:rsid w:val="00031D10"/>
    <w:rsid w:val="00040EC1"/>
    <w:rsid w:val="000479A0"/>
    <w:rsid w:val="000647D2"/>
    <w:rsid w:val="00076452"/>
    <w:rsid w:val="000870AE"/>
    <w:rsid w:val="000921CC"/>
    <w:rsid w:val="000B0389"/>
    <w:rsid w:val="000B1145"/>
    <w:rsid w:val="000B1199"/>
    <w:rsid w:val="000C430A"/>
    <w:rsid w:val="000D1B38"/>
    <w:rsid w:val="000D51C5"/>
    <w:rsid w:val="000D61CF"/>
    <w:rsid w:val="000F111B"/>
    <w:rsid w:val="000F5987"/>
    <w:rsid w:val="00100B7E"/>
    <w:rsid w:val="00114054"/>
    <w:rsid w:val="00125EF0"/>
    <w:rsid w:val="00126108"/>
    <w:rsid w:val="0014510F"/>
    <w:rsid w:val="001460E9"/>
    <w:rsid w:val="00151899"/>
    <w:rsid w:val="00154377"/>
    <w:rsid w:val="0015495F"/>
    <w:rsid w:val="00161482"/>
    <w:rsid w:val="00167530"/>
    <w:rsid w:val="0017006C"/>
    <w:rsid w:val="00172B21"/>
    <w:rsid w:val="001764C1"/>
    <w:rsid w:val="00181024"/>
    <w:rsid w:val="00186D8D"/>
    <w:rsid w:val="001B2BDF"/>
    <w:rsid w:val="001C7FC3"/>
    <w:rsid w:val="001D23B6"/>
    <w:rsid w:val="001E769D"/>
    <w:rsid w:val="00200096"/>
    <w:rsid w:val="00200579"/>
    <w:rsid w:val="00207083"/>
    <w:rsid w:val="00212CC4"/>
    <w:rsid w:val="00214506"/>
    <w:rsid w:val="00214D32"/>
    <w:rsid w:val="00217FE6"/>
    <w:rsid w:val="00233A58"/>
    <w:rsid w:val="0023473D"/>
    <w:rsid w:val="00243242"/>
    <w:rsid w:val="00251251"/>
    <w:rsid w:val="00252D4C"/>
    <w:rsid w:val="002551E6"/>
    <w:rsid w:val="00265AC5"/>
    <w:rsid w:val="00273525"/>
    <w:rsid w:val="00283D93"/>
    <w:rsid w:val="00290A8C"/>
    <w:rsid w:val="002A09A3"/>
    <w:rsid w:val="002B4438"/>
    <w:rsid w:val="002C1C1D"/>
    <w:rsid w:val="002C7136"/>
    <w:rsid w:val="002E77E8"/>
    <w:rsid w:val="002F2426"/>
    <w:rsid w:val="002F323B"/>
    <w:rsid w:val="002F70F4"/>
    <w:rsid w:val="003123E1"/>
    <w:rsid w:val="00331887"/>
    <w:rsid w:val="00334EDC"/>
    <w:rsid w:val="003463B3"/>
    <w:rsid w:val="003532E7"/>
    <w:rsid w:val="00356C11"/>
    <w:rsid w:val="00370A61"/>
    <w:rsid w:val="003819C4"/>
    <w:rsid w:val="0038415D"/>
    <w:rsid w:val="0038678D"/>
    <w:rsid w:val="00387D69"/>
    <w:rsid w:val="003A27B2"/>
    <w:rsid w:val="003B23E2"/>
    <w:rsid w:val="003C7B26"/>
    <w:rsid w:val="003D23CC"/>
    <w:rsid w:val="003D6D14"/>
    <w:rsid w:val="003D71B5"/>
    <w:rsid w:val="003F5911"/>
    <w:rsid w:val="00401045"/>
    <w:rsid w:val="00404D73"/>
    <w:rsid w:val="00405B5B"/>
    <w:rsid w:val="00410C8C"/>
    <w:rsid w:val="00426F0E"/>
    <w:rsid w:val="00434C69"/>
    <w:rsid w:val="00435803"/>
    <w:rsid w:val="00450A9D"/>
    <w:rsid w:val="00450C9E"/>
    <w:rsid w:val="00451045"/>
    <w:rsid w:val="0046234B"/>
    <w:rsid w:val="00463708"/>
    <w:rsid w:val="0046431D"/>
    <w:rsid w:val="00470B9F"/>
    <w:rsid w:val="00472A27"/>
    <w:rsid w:val="0047682E"/>
    <w:rsid w:val="00483824"/>
    <w:rsid w:val="004939BD"/>
    <w:rsid w:val="00496187"/>
    <w:rsid w:val="004A0AA4"/>
    <w:rsid w:val="004A48B9"/>
    <w:rsid w:val="004B01CD"/>
    <w:rsid w:val="004D37CD"/>
    <w:rsid w:val="004E1F96"/>
    <w:rsid w:val="004E7B7C"/>
    <w:rsid w:val="005018B5"/>
    <w:rsid w:val="00510AE4"/>
    <w:rsid w:val="00526F24"/>
    <w:rsid w:val="00542962"/>
    <w:rsid w:val="005461E6"/>
    <w:rsid w:val="00546F40"/>
    <w:rsid w:val="005651C3"/>
    <w:rsid w:val="005757C1"/>
    <w:rsid w:val="00577A6A"/>
    <w:rsid w:val="0058053F"/>
    <w:rsid w:val="005807D9"/>
    <w:rsid w:val="00590830"/>
    <w:rsid w:val="005967B1"/>
    <w:rsid w:val="005A3D2B"/>
    <w:rsid w:val="005B2D2A"/>
    <w:rsid w:val="005B38DF"/>
    <w:rsid w:val="005B6D15"/>
    <w:rsid w:val="005B790D"/>
    <w:rsid w:val="005C36EE"/>
    <w:rsid w:val="005D397F"/>
    <w:rsid w:val="005D4428"/>
    <w:rsid w:val="005F47CC"/>
    <w:rsid w:val="00605300"/>
    <w:rsid w:val="00612B76"/>
    <w:rsid w:val="006229CE"/>
    <w:rsid w:val="00641A08"/>
    <w:rsid w:val="00653434"/>
    <w:rsid w:val="006633C3"/>
    <w:rsid w:val="00695687"/>
    <w:rsid w:val="00696B3F"/>
    <w:rsid w:val="006A74AC"/>
    <w:rsid w:val="006A79FA"/>
    <w:rsid w:val="006B0022"/>
    <w:rsid w:val="006B255B"/>
    <w:rsid w:val="006B55B3"/>
    <w:rsid w:val="006C456F"/>
    <w:rsid w:val="006D3145"/>
    <w:rsid w:val="006E0B81"/>
    <w:rsid w:val="006E5D8B"/>
    <w:rsid w:val="006E6F95"/>
    <w:rsid w:val="006E7B78"/>
    <w:rsid w:val="006F3127"/>
    <w:rsid w:val="006F6A65"/>
    <w:rsid w:val="007051AC"/>
    <w:rsid w:val="00706904"/>
    <w:rsid w:val="00731614"/>
    <w:rsid w:val="00776E75"/>
    <w:rsid w:val="00777FEC"/>
    <w:rsid w:val="007818E2"/>
    <w:rsid w:val="00783019"/>
    <w:rsid w:val="0079049D"/>
    <w:rsid w:val="007904EE"/>
    <w:rsid w:val="007A78B9"/>
    <w:rsid w:val="007C27FF"/>
    <w:rsid w:val="007D0CCA"/>
    <w:rsid w:val="007D6262"/>
    <w:rsid w:val="007D6A5C"/>
    <w:rsid w:val="007F11B9"/>
    <w:rsid w:val="007F3353"/>
    <w:rsid w:val="008047A7"/>
    <w:rsid w:val="00813308"/>
    <w:rsid w:val="00820A40"/>
    <w:rsid w:val="008232CD"/>
    <w:rsid w:val="008253F3"/>
    <w:rsid w:val="00833D64"/>
    <w:rsid w:val="00837848"/>
    <w:rsid w:val="00845101"/>
    <w:rsid w:val="008465E4"/>
    <w:rsid w:val="00855995"/>
    <w:rsid w:val="00856555"/>
    <w:rsid w:val="00865268"/>
    <w:rsid w:val="008737A8"/>
    <w:rsid w:val="00881B70"/>
    <w:rsid w:val="00882626"/>
    <w:rsid w:val="008851CC"/>
    <w:rsid w:val="008869B2"/>
    <w:rsid w:val="008903BA"/>
    <w:rsid w:val="008B0D50"/>
    <w:rsid w:val="008B1C66"/>
    <w:rsid w:val="008C2F8C"/>
    <w:rsid w:val="008D0AC9"/>
    <w:rsid w:val="008D0CB5"/>
    <w:rsid w:val="008D3FEA"/>
    <w:rsid w:val="008D446C"/>
    <w:rsid w:val="008F0947"/>
    <w:rsid w:val="00900529"/>
    <w:rsid w:val="00900739"/>
    <w:rsid w:val="009252C6"/>
    <w:rsid w:val="0093525D"/>
    <w:rsid w:val="00937F05"/>
    <w:rsid w:val="00942882"/>
    <w:rsid w:val="00945F86"/>
    <w:rsid w:val="009513CA"/>
    <w:rsid w:val="00953B2B"/>
    <w:rsid w:val="0098196A"/>
    <w:rsid w:val="00984CF5"/>
    <w:rsid w:val="00997C3E"/>
    <w:rsid w:val="009B42FB"/>
    <w:rsid w:val="009B711E"/>
    <w:rsid w:val="009D0476"/>
    <w:rsid w:val="009D0FC2"/>
    <w:rsid w:val="009D2607"/>
    <w:rsid w:val="009E195F"/>
    <w:rsid w:val="009E5535"/>
    <w:rsid w:val="009F293F"/>
    <w:rsid w:val="009F40EA"/>
    <w:rsid w:val="00A07523"/>
    <w:rsid w:val="00A145A7"/>
    <w:rsid w:val="00A15D2A"/>
    <w:rsid w:val="00A25E22"/>
    <w:rsid w:val="00A33B79"/>
    <w:rsid w:val="00A37B16"/>
    <w:rsid w:val="00A44016"/>
    <w:rsid w:val="00A50BA6"/>
    <w:rsid w:val="00A803AD"/>
    <w:rsid w:val="00A84802"/>
    <w:rsid w:val="00A8781E"/>
    <w:rsid w:val="00A94878"/>
    <w:rsid w:val="00A955CA"/>
    <w:rsid w:val="00AA45DC"/>
    <w:rsid w:val="00AA5B5F"/>
    <w:rsid w:val="00AC08D2"/>
    <w:rsid w:val="00AD54EA"/>
    <w:rsid w:val="00AF25BE"/>
    <w:rsid w:val="00AF5794"/>
    <w:rsid w:val="00B07FC0"/>
    <w:rsid w:val="00B1711B"/>
    <w:rsid w:val="00B215A2"/>
    <w:rsid w:val="00B22111"/>
    <w:rsid w:val="00B243B0"/>
    <w:rsid w:val="00B56FBE"/>
    <w:rsid w:val="00B62492"/>
    <w:rsid w:val="00B63587"/>
    <w:rsid w:val="00B66C5D"/>
    <w:rsid w:val="00B66FD7"/>
    <w:rsid w:val="00B839C0"/>
    <w:rsid w:val="00B86877"/>
    <w:rsid w:val="00B94980"/>
    <w:rsid w:val="00B9521B"/>
    <w:rsid w:val="00BA4ED4"/>
    <w:rsid w:val="00BB04E8"/>
    <w:rsid w:val="00BB2DD4"/>
    <w:rsid w:val="00BB5AC7"/>
    <w:rsid w:val="00BB70E5"/>
    <w:rsid w:val="00BB740E"/>
    <w:rsid w:val="00BC5D7C"/>
    <w:rsid w:val="00BE130B"/>
    <w:rsid w:val="00BF5204"/>
    <w:rsid w:val="00C03D2C"/>
    <w:rsid w:val="00C12B31"/>
    <w:rsid w:val="00C16D04"/>
    <w:rsid w:val="00C22FAD"/>
    <w:rsid w:val="00C23B2C"/>
    <w:rsid w:val="00C32064"/>
    <w:rsid w:val="00C4012F"/>
    <w:rsid w:val="00C412E6"/>
    <w:rsid w:val="00C43044"/>
    <w:rsid w:val="00C4433D"/>
    <w:rsid w:val="00C4765D"/>
    <w:rsid w:val="00C5468C"/>
    <w:rsid w:val="00C57F06"/>
    <w:rsid w:val="00C620C4"/>
    <w:rsid w:val="00C6784F"/>
    <w:rsid w:val="00C71541"/>
    <w:rsid w:val="00C87CF1"/>
    <w:rsid w:val="00C9132E"/>
    <w:rsid w:val="00C9568C"/>
    <w:rsid w:val="00CC5770"/>
    <w:rsid w:val="00CD2EBB"/>
    <w:rsid w:val="00CD6042"/>
    <w:rsid w:val="00CD7735"/>
    <w:rsid w:val="00CE5E5D"/>
    <w:rsid w:val="00CF24D1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A1C28"/>
    <w:rsid w:val="00DC41E8"/>
    <w:rsid w:val="00DC636F"/>
    <w:rsid w:val="00DD242B"/>
    <w:rsid w:val="00DD3A35"/>
    <w:rsid w:val="00DD402D"/>
    <w:rsid w:val="00DE0395"/>
    <w:rsid w:val="00DE11A0"/>
    <w:rsid w:val="00DE5E90"/>
    <w:rsid w:val="00DF065B"/>
    <w:rsid w:val="00DF091D"/>
    <w:rsid w:val="00DF68FC"/>
    <w:rsid w:val="00E054E1"/>
    <w:rsid w:val="00E26B1D"/>
    <w:rsid w:val="00E36310"/>
    <w:rsid w:val="00E40A3B"/>
    <w:rsid w:val="00E57AD2"/>
    <w:rsid w:val="00E70F64"/>
    <w:rsid w:val="00E74F7C"/>
    <w:rsid w:val="00E771A1"/>
    <w:rsid w:val="00E83774"/>
    <w:rsid w:val="00E87A1C"/>
    <w:rsid w:val="00E93829"/>
    <w:rsid w:val="00E940AA"/>
    <w:rsid w:val="00ED6B7A"/>
    <w:rsid w:val="00EE7890"/>
    <w:rsid w:val="00EE7D5E"/>
    <w:rsid w:val="00EF209B"/>
    <w:rsid w:val="00EF2953"/>
    <w:rsid w:val="00F104E5"/>
    <w:rsid w:val="00F120B5"/>
    <w:rsid w:val="00F17354"/>
    <w:rsid w:val="00F21EC4"/>
    <w:rsid w:val="00F259A7"/>
    <w:rsid w:val="00F47A62"/>
    <w:rsid w:val="00F5281A"/>
    <w:rsid w:val="00F6389D"/>
    <w:rsid w:val="00F65C69"/>
    <w:rsid w:val="00F821B3"/>
    <w:rsid w:val="00F82586"/>
    <w:rsid w:val="00F83773"/>
    <w:rsid w:val="00F84318"/>
    <w:rsid w:val="00F90C90"/>
    <w:rsid w:val="00F92DFD"/>
    <w:rsid w:val="00FA4A21"/>
    <w:rsid w:val="00FA7542"/>
    <w:rsid w:val="00FB180F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C8959-4851-4453-964E-BAFC727F3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3</cp:revision>
  <cp:lastPrinted>2014-01-31T21:09:00Z</cp:lastPrinted>
  <dcterms:created xsi:type="dcterms:W3CDTF">2014-02-21T17:16:00Z</dcterms:created>
  <dcterms:modified xsi:type="dcterms:W3CDTF">2014-02-21T18:01:00Z</dcterms:modified>
</cp:coreProperties>
</file>