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B5" w:rsidRPr="008767B5" w:rsidRDefault="008767B5" w:rsidP="008767B5">
      <w:pPr>
        <w:pStyle w:val="NoSpacing"/>
        <w:jc w:val="center"/>
        <w:rPr>
          <w:b/>
          <w:sz w:val="24"/>
          <w:u w:val="single"/>
        </w:rPr>
      </w:pPr>
      <w:r w:rsidRPr="008767B5">
        <w:rPr>
          <w:b/>
          <w:sz w:val="24"/>
          <w:u w:val="single"/>
        </w:rPr>
        <w:t>Hispanic Constituency Events</w:t>
      </w:r>
    </w:p>
    <w:p w:rsidR="008767B5" w:rsidRDefault="008767B5" w:rsidP="008767B5">
      <w:pPr>
        <w:pStyle w:val="NoSpacing"/>
      </w:pPr>
    </w:p>
    <w:p w:rsidR="00D93907" w:rsidRDefault="00D93907" w:rsidP="008767B5">
      <w:pPr>
        <w:pStyle w:val="NoSpacing"/>
        <w:rPr>
          <w:b/>
        </w:rPr>
        <w:sectPr w:rsidR="00D93907">
          <w:pgSz w:w="12240" w:h="15840"/>
          <w:pgMar w:top="1440" w:right="1440" w:bottom="1440" w:left="1440" w:header="720" w:footer="720" w:gutter="0"/>
          <w:cols w:space="720"/>
          <w:docGrid w:linePitch="360"/>
        </w:sectPr>
      </w:pPr>
    </w:p>
    <w:p w:rsidR="008767B5" w:rsidRDefault="008767B5" w:rsidP="008767B5">
      <w:pPr>
        <w:pStyle w:val="NoSpacing"/>
      </w:pPr>
      <w:r>
        <w:rPr>
          <w:b/>
        </w:rPr>
        <w:lastRenderedPageBreak/>
        <w:t>D</w:t>
      </w:r>
      <w:r w:rsidRPr="00D705C9">
        <w:rPr>
          <w:b/>
        </w:rPr>
        <w:t>ate(s):</w:t>
      </w:r>
      <w:r w:rsidRPr="00D705C9">
        <w:rPr>
          <w:b/>
        </w:rPr>
        <w:tab/>
      </w:r>
      <w:r>
        <w:tab/>
      </w:r>
      <w:r>
        <w:tab/>
        <w:t>January 10, 2012</w:t>
      </w:r>
    </w:p>
    <w:p w:rsidR="008767B5" w:rsidRDefault="008767B5" w:rsidP="00E555DC">
      <w:pPr>
        <w:pStyle w:val="NoSpacing"/>
        <w:ind w:left="2160" w:hanging="2160"/>
      </w:pPr>
      <w:r w:rsidRPr="00D705C9">
        <w:rPr>
          <w:b/>
        </w:rPr>
        <w:t>Event:</w:t>
      </w:r>
      <w:r w:rsidRPr="00D705C9">
        <w:rPr>
          <w:b/>
        </w:rPr>
        <w:tab/>
      </w:r>
      <w:r>
        <w:t>National Latino Evangelical Coalition</w:t>
      </w:r>
    </w:p>
    <w:p w:rsidR="008767B5" w:rsidRDefault="008767B5" w:rsidP="008767B5">
      <w:pPr>
        <w:pStyle w:val="NoSpacing"/>
      </w:pPr>
      <w:r w:rsidRPr="00D705C9">
        <w:rPr>
          <w:b/>
        </w:rPr>
        <w:t>Est. Cost:</w:t>
      </w:r>
      <w:r>
        <w:tab/>
      </w:r>
      <w:r>
        <w:tab/>
        <w:t>$341</w:t>
      </w:r>
    </w:p>
    <w:p w:rsidR="008767B5" w:rsidRDefault="008767B5" w:rsidP="008767B5">
      <w:pPr>
        <w:pStyle w:val="NoSpacing"/>
      </w:pPr>
    </w:p>
    <w:p w:rsidR="008767B5" w:rsidRPr="00A759C1" w:rsidRDefault="008767B5" w:rsidP="008767B5">
      <w:pPr>
        <w:pStyle w:val="NoSpacing"/>
        <w:ind w:left="2160" w:hanging="2160"/>
      </w:pPr>
      <w:r>
        <w:rPr>
          <w:b/>
        </w:rPr>
        <w:t>Da</w:t>
      </w:r>
      <w:r w:rsidRPr="00A759C1">
        <w:rPr>
          <w:b/>
        </w:rPr>
        <w:t>te(s):</w:t>
      </w:r>
      <w:r w:rsidRPr="00A759C1">
        <w:tab/>
        <w:t>February 8, 2012</w:t>
      </w:r>
    </w:p>
    <w:p w:rsidR="008767B5" w:rsidRPr="00A759C1" w:rsidRDefault="008767B5" w:rsidP="008767B5">
      <w:pPr>
        <w:pStyle w:val="NoSpacing"/>
        <w:ind w:left="2160" w:hanging="2160"/>
      </w:pPr>
      <w:r w:rsidRPr="00A759C1">
        <w:rPr>
          <w:b/>
        </w:rPr>
        <w:t>Event:</w:t>
      </w:r>
      <w:r w:rsidRPr="00A759C1">
        <w:tab/>
        <w:t xml:space="preserve">Edward R. </w:t>
      </w:r>
      <w:proofErr w:type="spellStart"/>
      <w:r w:rsidRPr="00A759C1">
        <w:t>Roybal</w:t>
      </w:r>
      <w:proofErr w:type="spellEnd"/>
      <w:r w:rsidRPr="00A759C1">
        <w:t xml:space="preserve"> Legacy Gala – NALEO</w:t>
      </w:r>
    </w:p>
    <w:p w:rsidR="008767B5" w:rsidRPr="00A759C1" w:rsidRDefault="008767B5" w:rsidP="008767B5">
      <w:pPr>
        <w:pStyle w:val="NoSpacing"/>
        <w:ind w:left="2160" w:hanging="2160"/>
      </w:pPr>
      <w:r w:rsidRPr="00A759C1">
        <w:rPr>
          <w:b/>
        </w:rPr>
        <w:t>Est. Cost:</w:t>
      </w:r>
      <w:r w:rsidRPr="00A759C1">
        <w:tab/>
        <w:t>$1</w:t>
      </w:r>
      <w:proofErr w:type="gramStart"/>
      <w:r w:rsidRPr="00A759C1">
        <w:t>,2000</w:t>
      </w:r>
      <w:proofErr w:type="gramEnd"/>
      <w:r w:rsidRPr="00A759C1">
        <w:t xml:space="preserve"> (4 tickets); constituency and political</w:t>
      </w:r>
    </w:p>
    <w:p w:rsidR="008767B5" w:rsidRDefault="008767B5" w:rsidP="008767B5">
      <w:pPr>
        <w:pStyle w:val="NoSpacing"/>
      </w:pPr>
    </w:p>
    <w:p w:rsidR="008767B5" w:rsidRPr="001F605C" w:rsidRDefault="008767B5" w:rsidP="008767B5">
      <w:pPr>
        <w:pStyle w:val="NoSpacing"/>
        <w:ind w:left="2160" w:hanging="2160"/>
        <w:rPr>
          <w:rFonts w:cstheme="minorHAnsi"/>
        </w:rPr>
      </w:pPr>
      <w:r w:rsidRPr="001F605C">
        <w:rPr>
          <w:rFonts w:cstheme="minorHAnsi"/>
          <w:b/>
        </w:rPr>
        <w:t>Date(s):</w:t>
      </w:r>
      <w:r w:rsidRPr="001F605C">
        <w:rPr>
          <w:rFonts w:cstheme="minorHAnsi"/>
        </w:rPr>
        <w:tab/>
        <w:t>February 16, 2012</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Hispanic Leaders Reception</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$500</w:t>
      </w:r>
    </w:p>
    <w:p w:rsidR="008767B5" w:rsidRDefault="008767B5" w:rsidP="008767B5">
      <w:pPr>
        <w:pStyle w:val="NoSpacing"/>
      </w:pPr>
    </w:p>
    <w:p w:rsidR="008767B5" w:rsidRPr="00A759C1" w:rsidRDefault="008767B5" w:rsidP="008767B5">
      <w:pPr>
        <w:pStyle w:val="NoSpacing"/>
        <w:ind w:left="2160" w:hanging="2160"/>
      </w:pPr>
      <w:r>
        <w:rPr>
          <w:b/>
        </w:rPr>
        <w:t>D</w:t>
      </w:r>
      <w:r w:rsidRPr="00A759C1">
        <w:rPr>
          <w:b/>
        </w:rPr>
        <w:t>ate(s):</w:t>
      </w:r>
      <w:r w:rsidRPr="00A759C1">
        <w:tab/>
        <w:t>February 15-16, 2012</w:t>
      </w:r>
    </w:p>
    <w:p w:rsidR="008767B5" w:rsidRPr="00A759C1" w:rsidRDefault="008767B5" w:rsidP="008767B5">
      <w:pPr>
        <w:pStyle w:val="NoSpacing"/>
        <w:ind w:left="2160" w:hanging="2160"/>
      </w:pPr>
      <w:r w:rsidRPr="00A759C1">
        <w:rPr>
          <w:b/>
        </w:rPr>
        <w:t>Event:</w:t>
      </w:r>
      <w:r w:rsidRPr="00A759C1">
        <w:tab/>
        <w:t>National Legislative Conference &amp; Gala – LULAC</w:t>
      </w:r>
    </w:p>
    <w:p w:rsidR="008767B5" w:rsidRPr="00A759C1" w:rsidRDefault="008767B5" w:rsidP="008767B5">
      <w:pPr>
        <w:pStyle w:val="NoSpacing"/>
        <w:ind w:left="2160" w:hanging="2160"/>
      </w:pPr>
      <w:r w:rsidRPr="00A759C1">
        <w:rPr>
          <w:b/>
        </w:rPr>
        <w:t>Est. Cost:</w:t>
      </w:r>
      <w:r w:rsidRPr="00A759C1">
        <w:tab/>
        <w:t xml:space="preserve">$1,200 (four tickets); constituency and political </w:t>
      </w:r>
    </w:p>
    <w:p w:rsidR="008767B5" w:rsidRDefault="008767B5" w:rsidP="008767B5">
      <w:pPr>
        <w:pStyle w:val="NoSpacing"/>
      </w:pPr>
    </w:p>
    <w:p w:rsidR="008767B5" w:rsidRPr="00A759C1" w:rsidRDefault="008767B5" w:rsidP="008767B5">
      <w:pPr>
        <w:pStyle w:val="NoSpacing"/>
        <w:ind w:left="2160" w:hanging="2160"/>
      </w:pPr>
      <w:r>
        <w:rPr>
          <w:b/>
        </w:rPr>
        <w:t>Da</w:t>
      </w:r>
      <w:r w:rsidRPr="00A759C1">
        <w:rPr>
          <w:b/>
        </w:rPr>
        <w:t>te(s):</w:t>
      </w:r>
      <w:r w:rsidRPr="00A759C1">
        <w:tab/>
        <w:t>February 16-19, 2012</w:t>
      </w:r>
    </w:p>
    <w:p w:rsidR="008767B5" w:rsidRPr="00A759C1" w:rsidRDefault="008767B5" w:rsidP="008767B5">
      <w:pPr>
        <w:pStyle w:val="NoSpacing"/>
        <w:ind w:left="2160" w:hanging="2160"/>
      </w:pPr>
      <w:r w:rsidRPr="00A759C1">
        <w:rPr>
          <w:b/>
        </w:rPr>
        <w:t>Event:</w:t>
      </w:r>
      <w:r w:rsidRPr="00A759C1">
        <w:tab/>
        <w:t xml:space="preserve">US Hispanic Leadership Institute </w:t>
      </w:r>
    </w:p>
    <w:p w:rsidR="008767B5" w:rsidRPr="00A759C1" w:rsidRDefault="008767B5" w:rsidP="008767B5">
      <w:pPr>
        <w:pStyle w:val="NoSpacing"/>
        <w:ind w:left="2160" w:hanging="2160"/>
        <w:rPr>
          <w:b/>
        </w:rPr>
      </w:pPr>
      <w:r w:rsidRPr="00A759C1">
        <w:rPr>
          <w:b/>
        </w:rPr>
        <w:t>Est. Cost:</w:t>
      </w:r>
      <w:r w:rsidRPr="00A759C1">
        <w:rPr>
          <w:b/>
        </w:rPr>
        <w:tab/>
      </w:r>
      <w:r w:rsidRPr="00A759C1">
        <w:t>$225: Registration</w:t>
      </w:r>
      <w:r>
        <w:t xml:space="preserve"> plus $500: Travel</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t>Da</w:t>
      </w:r>
      <w:r w:rsidRPr="001F605C">
        <w:rPr>
          <w:rFonts w:cstheme="minorHAnsi"/>
          <w:b/>
        </w:rPr>
        <w:t>te(s):</w:t>
      </w:r>
      <w:r w:rsidRPr="001F605C">
        <w:rPr>
          <w:rFonts w:cstheme="minorHAnsi"/>
        </w:rPr>
        <w:tab/>
        <w:t>1</w:t>
      </w:r>
      <w:r w:rsidRPr="001F605C">
        <w:rPr>
          <w:rFonts w:cstheme="minorHAnsi"/>
          <w:vertAlign w:val="superscript"/>
        </w:rPr>
        <w:t>st</w:t>
      </w:r>
      <w:r w:rsidRPr="001F605C">
        <w:rPr>
          <w:rFonts w:cstheme="minorHAnsi"/>
        </w:rPr>
        <w:t xml:space="preserve"> Quarter</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Estimated Travel Budget for messaging trainings</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$9,400 (estimate)</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lastRenderedPageBreak/>
        <w:t>Da</w:t>
      </w:r>
      <w:r w:rsidRPr="001F605C">
        <w:rPr>
          <w:rFonts w:cstheme="minorHAnsi"/>
          <w:b/>
        </w:rPr>
        <w:t>te(s):</w:t>
      </w:r>
      <w:r w:rsidRPr="001F605C">
        <w:rPr>
          <w:rFonts w:cstheme="minorHAnsi"/>
        </w:rPr>
        <w:tab/>
        <w:t>1</w:t>
      </w:r>
      <w:r w:rsidRPr="001F605C">
        <w:rPr>
          <w:rFonts w:cstheme="minorHAnsi"/>
          <w:vertAlign w:val="superscript"/>
        </w:rPr>
        <w:t>st</w:t>
      </w:r>
      <w:r w:rsidRPr="001F605C">
        <w:rPr>
          <w:rFonts w:cstheme="minorHAnsi"/>
        </w:rPr>
        <w:t xml:space="preserve"> Quarter</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Message Trainings</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t>Da</w:t>
      </w:r>
      <w:r w:rsidRPr="001F605C">
        <w:rPr>
          <w:rFonts w:cstheme="minorHAnsi"/>
          <w:b/>
        </w:rPr>
        <w:t>te(s):</w:t>
      </w:r>
      <w:r w:rsidRPr="001F605C">
        <w:rPr>
          <w:rFonts w:cstheme="minorHAnsi"/>
        </w:rPr>
        <w:tab/>
        <w:t>May 5</w:t>
      </w:r>
      <w:r w:rsidRPr="001F605C">
        <w:rPr>
          <w:rFonts w:cstheme="minorHAnsi"/>
          <w:vertAlign w:val="superscript"/>
        </w:rPr>
        <w:t>th</w:t>
      </w:r>
      <w:r w:rsidRPr="001F605C">
        <w:rPr>
          <w:rFonts w:cstheme="minorHAnsi"/>
        </w:rPr>
        <w:t>, 2012</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r>
      <w:proofErr w:type="spellStart"/>
      <w:r w:rsidRPr="001F605C">
        <w:rPr>
          <w:rFonts w:cstheme="minorHAnsi"/>
        </w:rPr>
        <w:t>Cinco</w:t>
      </w:r>
      <w:proofErr w:type="spellEnd"/>
      <w:r w:rsidRPr="001F605C">
        <w:rPr>
          <w:rFonts w:cstheme="minorHAnsi"/>
        </w:rPr>
        <w:t xml:space="preserve"> de Mayo</w:t>
      </w:r>
      <w:r w:rsidRPr="001F605C">
        <w:rPr>
          <w:rFonts w:cstheme="minorHAnsi"/>
          <w:b/>
        </w:rPr>
        <w:t xml:space="preserve"> </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$2,500</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t>D</w:t>
      </w:r>
      <w:r w:rsidRPr="001F605C">
        <w:rPr>
          <w:rFonts w:cstheme="minorHAnsi"/>
          <w:b/>
        </w:rPr>
        <w:t>ate(s):</w:t>
      </w:r>
      <w:r w:rsidRPr="001F605C">
        <w:rPr>
          <w:rFonts w:cstheme="minorHAnsi"/>
        </w:rPr>
        <w:tab/>
        <w:t>June 21-23, 2012</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NALEO 29</w:t>
      </w:r>
      <w:r w:rsidRPr="001F605C">
        <w:rPr>
          <w:rFonts w:cstheme="minorHAnsi"/>
          <w:vertAlign w:val="superscript"/>
        </w:rPr>
        <w:t>th</w:t>
      </w:r>
      <w:r w:rsidRPr="001F605C">
        <w:rPr>
          <w:rFonts w:cstheme="minorHAnsi"/>
        </w:rPr>
        <w:t xml:space="preserve"> Annual National Conference: 2012 Latino Political Convention</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r w:rsidRPr="001F605C">
        <w:rPr>
          <w:rFonts w:cstheme="minorHAnsi"/>
          <w:color w:val="FF0000"/>
        </w:rPr>
        <w:t xml:space="preserve"> </w:t>
      </w:r>
    </w:p>
    <w:p w:rsidR="008767B5" w:rsidRDefault="008767B5" w:rsidP="008767B5">
      <w:pPr>
        <w:pStyle w:val="NoSpacing"/>
      </w:pPr>
    </w:p>
    <w:p w:rsidR="008767B5" w:rsidRPr="001F605C" w:rsidRDefault="008767B5" w:rsidP="008767B5">
      <w:pPr>
        <w:pStyle w:val="NoSpacing"/>
        <w:ind w:left="2160" w:hanging="2160"/>
        <w:rPr>
          <w:rFonts w:cstheme="minorHAnsi"/>
        </w:rPr>
      </w:pPr>
      <w:proofErr w:type="spellStart"/>
      <w:r>
        <w:rPr>
          <w:rFonts w:cstheme="minorHAnsi"/>
          <w:b/>
        </w:rPr>
        <w:t>D</w:t>
      </w:r>
      <w:r w:rsidRPr="001F605C">
        <w:rPr>
          <w:rFonts w:cstheme="minorHAnsi"/>
          <w:b/>
        </w:rPr>
        <w:t>te</w:t>
      </w:r>
      <w:proofErr w:type="spellEnd"/>
      <w:r w:rsidRPr="001F605C">
        <w:rPr>
          <w:rFonts w:cstheme="minorHAnsi"/>
          <w:b/>
        </w:rPr>
        <w:t>(s):</w:t>
      </w:r>
      <w:r w:rsidRPr="001F605C">
        <w:rPr>
          <w:rFonts w:cstheme="minorHAnsi"/>
        </w:rPr>
        <w:tab/>
        <w:t>June 20, 2012</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MALDEF 2012 Washington, DC Awards Gala</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 xml:space="preserve">Sponsorships from $2,500-$40,000; individual tickets $250 </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t>Da</w:t>
      </w:r>
      <w:r w:rsidRPr="001F605C">
        <w:rPr>
          <w:rFonts w:cstheme="minorHAnsi"/>
          <w:b/>
        </w:rPr>
        <w:t>te(s):</w:t>
      </w:r>
      <w:r w:rsidRPr="001F605C">
        <w:rPr>
          <w:rFonts w:cstheme="minorHAnsi"/>
        </w:rPr>
        <w:tab/>
        <w:t>June 25-30, 2012</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LULAC 83</w:t>
      </w:r>
      <w:r w:rsidRPr="001F605C">
        <w:rPr>
          <w:rFonts w:cstheme="minorHAnsi"/>
          <w:vertAlign w:val="superscript"/>
        </w:rPr>
        <w:t>rd</w:t>
      </w:r>
      <w:r w:rsidRPr="001F605C">
        <w:rPr>
          <w:rFonts w:cstheme="minorHAnsi"/>
        </w:rPr>
        <w:t xml:space="preserve"> National Convention and Exposition</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Default="008767B5" w:rsidP="008767B5">
      <w:pPr>
        <w:pStyle w:val="NoSpacing"/>
      </w:pPr>
    </w:p>
    <w:p w:rsidR="008767B5" w:rsidRPr="001F605C" w:rsidRDefault="008767B5" w:rsidP="008767B5">
      <w:pPr>
        <w:pStyle w:val="NoSpacing"/>
        <w:ind w:left="2160" w:hanging="2160"/>
        <w:rPr>
          <w:rFonts w:cstheme="minorHAnsi"/>
        </w:rPr>
      </w:pPr>
      <w:r>
        <w:rPr>
          <w:rFonts w:cstheme="minorHAnsi"/>
          <w:b/>
        </w:rPr>
        <w:t>Da</w:t>
      </w:r>
      <w:r w:rsidRPr="001F605C">
        <w:rPr>
          <w:rFonts w:cstheme="minorHAnsi"/>
          <w:b/>
        </w:rPr>
        <w:t>te(s):</w:t>
      </w:r>
      <w:r w:rsidRPr="001F605C">
        <w:rPr>
          <w:rFonts w:cstheme="minorHAnsi"/>
        </w:rPr>
        <w:tab/>
        <w:t>July 7-10</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2012 NCLR Annual Conference</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Default="008767B5" w:rsidP="008767B5">
      <w:pPr>
        <w:pStyle w:val="NoSpacing"/>
      </w:pPr>
    </w:p>
    <w:p w:rsidR="00E66B5D" w:rsidRPr="001F605C" w:rsidRDefault="00E66B5D" w:rsidP="00E66B5D">
      <w:pPr>
        <w:pStyle w:val="NoSpacing"/>
        <w:ind w:left="2160" w:hanging="2160"/>
        <w:rPr>
          <w:rFonts w:cstheme="minorHAnsi"/>
        </w:rPr>
      </w:pPr>
      <w:r>
        <w:rPr>
          <w:rFonts w:cstheme="minorHAnsi"/>
          <w:b/>
        </w:rPr>
        <w:t>Da</w:t>
      </w:r>
      <w:r w:rsidRPr="001F605C">
        <w:rPr>
          <w:rFonts w:cstheme="minorHAnsi"/>
          <w:b/>
        </w:rPr>
        <w:t>te(s):</w:t>
      </w:r>
      <w:r w:rsidRPr="001F605C">
        <w:rPr>
          <w:rFonts w:cstheme="minorHAnsi"/>
        </w:rPr>
        <w:tab/>
        <w:t>September 10-13</w:t>
      </w:r>
    </w:p>
    <w:p w:rsidR="00E66B5D" w:rsidRPr="001F605C" w:rsidRDefault="00E66B5D" w:rsidP="00E66B5D">
      <w:pPr>
        <w:pStyle w:val="NoSpacing"/>
        <w:ind w:left="2160" w:hanging="2160"/>
        <w:rPr>
          <w:rFonts w:cstheme="minorHAnsi"/>
          <w:b/>
        </w:rPr>
      </w:pPr>
      <w:r w:rsidRPr="001F605C">
        <w:rPr>
          <w:rFonts w:cstheme="minorHAnsi"/>
          <w:b/>
        </w:rPr>
        <w:t>Event:</w:t>
      </w:r>
      <w:r w:rsidRPr="001F605C">
        <w:rPr>
          <w:rFonts w:cstheme="minorHAnsi"/>
        </w:rPr>
        <w:tab/>
        <w:t>CHCI</w:t>
      </w:r>
    </w:p>
    <w:p w:rsidR="00E66B5D" w:rsidRPr="001F605C" w:rsidRDefault="00E66B5D" w:rsidP="00E66B5D">
      <w:pPr>
        <w:pStyle w:val="NoSpacing"/>
        <w:ind w:left="2160" w:hanging="2160"/>
        <w:rPr>
          <w:rFonts w:cstheme="minorHAnsi"/>
        </w:rPr>
      </w:pPr>
      <w:r w:rsidRPr="001F605C">
        <w:rPr>
          <w:rFonts w:cstheme="minorHAnsi"/>
          <w:b/>
        </w:rPr>
        <w:t>Est. Cost:</w:t>
      </w:r>
      <w:r w:rsidRPr="001F605C">
        <w:rPr>
          <w:rFonts w:cstheme="minorHAnsi"/>
        </w:rPr>
        <w:tab/>
        <w:t>$25,000</w:t>
      </w:r>
    </w:p>
    <w:p w:rsidR="00D93907" w:rsidRDefault="00D93907" w:rsidP="008767B5">
      <w:pPr>
        <w:pStyle w:val="NoSpacing"/>
        <w:sectPr w:rsidR="00D93907" w:rsidSect="00D93907">
          <w:type w:val="continuous"/>
          <w:pgSz w:w="12240" w:h="15840"/>
          <w:pgMar w:top="1440" w:right="1440" w:bottom="1440" w:left="1440" w:header="720" w:footer="720" w:gutter="0"/>
          <w:cols w:num="2" w:space="720"/>
          <w:docGrid w:linePitch="360"/>
        </w:sectPr>
      </w:pPr>
    </w:p>
    <w:p w:rsidR="00E66B5D" w:rsidRDefault="00E66B5D" w:rsidP="008767B5">
      <w:pPr>
        <w:pStyle w:val="NoSpacing"/>
      </w:pPr>
    </w:p>
    <w:p w:rsidR="008767B5" w:rsidRDefault="008767B5" w:rsidP="008767B5">
      <w:pPr>
        <w:pStyle w:val="NoSpacing"/>
      </w:pPr>
    </w:p>
    <w:p w:rsidR="008767B5" w:rsidRDefault="008767B5" w:rsidP="008767B5">
      <w:pPr>
        <w:pStyle w:val="NoSpacing"/>
      </w:pPr>
    </w:p>
    <w:p w:rsidR="008767B5" w:rsidRDefault="008767B5" w:rsidP="008767B5">
      <w:pPr>
        <w:pStyle w:val="NoSpacing"/>
      </w:pPr>
    </w:p>
    <w:p w:rsidR="008767B5" w:rsidRDefault="008767B5" w:rsidP="008767B5">
      <w:pPr>
        <w:pStyle w:val="NoSpacing"/>
      </w:pPr>
    </w:p>
    <w:p w:rsidR="008767B5" w:rsidRDefault="008767B5" w:rsidP="008767B5">
      <w:pPr>
        <w:pStyle w:val="NoSpacing"/>
      </w:pPr>
    </w:p>
    <w:p w:rsidR="008767B5" w:rsidRDefault="008767B5" w:rsidP="008767B5">
      <w:pPr>
        <w:pStyle w:val="NoSpacing"/>
      </w:pPr>
    </w:p>
    <w:p w:rsidR="008767B5" w:rsidRPr="008767B5" w:rsidRDefault="008767B5" w:rsidP="008767B5">
      <w:pPr>
        <w:pStyle w:val="NoSpacing"/>
      </w:pPr>
    </w:p>
    <w:p w:rsidR="008767B5" w:rsidRDefault="008767B5">
      <w:pPr>
        <w:rPr>
          <w:b/>
          <w:sz w:val="24"/>
          <w:u w:val="single"/>
        </w:rPr>
      </w:pPr>
      <w:r>
        <w:rPr>
          <w:b/>
          <w:sz w:val="24"/>
          <w:u w:val="single"/>
        </w:rPr>
        <w:br w:type="page"/>
      </w:r>
    </w:p>
    <w:p w:rsidR="0018592E" w:rsidRPr="008767B5" w:rsidRDefault="008767B5" w:rsidP="008767B5">
      <w:pPr>
        <w:pStyle w:val="NoSpacing"/>
        <w:jc w:val="center"/>
        <w:rPr>
          <w:b/>
          <w:sz w:val="24"/>
          <w:u w:val="single"/>
        </w:rPr>
      </w:pPr>
      <w:r w:rsidRPr="008767B5">
        <w:rPr>
          <w:b/>
          <w:sz w:val="24"/>
          <w:u w:val="single"/>
        </w:rPr>
        <w:lastRenderedPageBreak/>
        <w:t>Hispanic Constituency Events</w:t>
      </w:r>
    </w:p>
    <w:p w:rsidR="008767B5" w:rsidRDefault="008767B5"/>
    <w:p w:rsidR="008767B5" w:rsidRPr="00F20ECC" w:rsidRDefault="008767B5" w:rsidP="008767B5">
      <w:pPr>
        <w:pStyle w:val="NoSpacing"/>
      </w:pPr>
      <w:r>
        <w:rPr>
          <w:b/>
        </w:rPr>
        <w:t>Constituency:</w:t>
      </w:r>
      <w:r>
        <w:tab/>
      </w:r>
      <w:r>
        <w:tab/>
        <w:t>Hispanic</w:t>
      </w:r>
    </w:p>
    <w:p w:rsidR="008767B5" w:rsidRDefault="008767B5" w:rsidP="008767B5">
      <w:pPr>
        <w:pStyle w:val="NoSpacing"/>
      </w:pPr>
      <w:r w:rsidRPr="00D705C9">
        <w:rPr>
          <w:b/>
        </w:rPr>
        <w:t>Event:</w:t>
      </w:r>
      <w:r w:rsidRPr="00D705C9">
        <w:rPr>
          <w:b/>
        </w:rPr>
        <w:tab/>
      </w:r>
      <w:r>
        <w:tab/>
      </w:r>
      <w:r>
        <w:tab/>
        <w:t>National Latino Evangelical Coalition</w:t>
      </w:r>
    </w:p>
    <w:p w:rsidR="008767B5" w:rsidRDefault="008767B5" w:rsidP="008767B5">
      <w:pPr>
        <w:pStyle w:val="NoSpacing"/>
      </w:pPr>
      <w:r>
        <w:rPr>
          <w:b/>
          <w:noProof/>
        </w:rPr>
        <mc:AlternateContent>
          <mc:Choice Requires="wps">
            <w:drawing>
              <wp:anchor distT="0" distB="0" distL="114300" distR="114300" simplePos="0" relativeHeight="251659264" behindDoc="0" locked="0" layoutInCell="1" allowOverlap="1" wp14:anchorId="3FBC2F13" wp14:editId="3166B376">
                <wp:simplePos x="0" y="0"/>
                <wp:positionH relativeFrom="column">
                  <wp:posOffset>-571500</wp:posOffset>
                </wp:positionH>
                <wp:positionV relativeFrom="paragraph">
                  <wp:posOffset>93980</wp:posOffset>
                </wp:positionV>
                <wp:extent cx="36195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5pt;margin-top:7.4pt;width:28.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" fillcolor="white [3201]" strokecolor="black [3200]" strokeweight="2pt"/>
            </w:pict>
          </mc:Fallback>
        </mc:AlternateContent>
      </w:r>
      <w:r w:rsidRPr="00D705C9">
        <w:rPr>
          <w:b/>
        </w:rPr>
        <w:t>Date(s):</w:t>
      </w:r>
      <w:r w:rsidRPr="00D705C9">
        <w:rPr>
          <w:b/>
        </w:rPr>
        <w:tab/>
      </w:r>
      <w:r>
        <w:tab/>
      </w:r>
      <w:r>
        <w:tab/>
        <w:t>January 10, 2012</w:t>
      </w:r>
    </w:p>
    <w:p w:rsidR="008767B5" w:rsidRDefault="008767B5" w:rsidP="008767B5">
      <w:pPr>
        <w:pStyle w:val="NoSpacing"/>
      </w:pPr>
      <w:r w:rsidRPr="00D705C9">
        <w:rPr>
          <w:b/>
        </w:rPr>
        <w:t>Location:</w:t>
      </w:r>
      <w:r>
        <w:tab/>
      </w:r>
      <w:r>
        <w:tab/>
        <w:t>Orlando, FL</w:t>
      </w:r>
    </w:p>
    <w:p w:rsidR="008767B5" w:rsidRDefault="008767B5" w:rsidP="008767B5">
      <w:pPr>
        <w:pStyle w:val="NoSpacing"/>
      </w:pPr>
      <w:r w:rsidRPr="00D705C9">
        <w:rPr>
          <w:b/>
        </w:rPr>
        <w:t>Est. Cost:</w:t>
      </w:r>
      <w:r>
        <w:tab/>
      </w:r>
      <w:r>
        <w:tab/>
        <w:t>$341</w:t>
      </w:r>
    </w:p>
    <w:p w:rsidR="008767B5" w:rsidRDefault="008767B5" w:rsidP="008767B5">
      <w:pPr>
        <w:pStyle w:val="NoSpacing"/>
      </w:pPr>
      <w:r w:rsidRPr="00D705C9">
        <w:rPr>
          <w:b/>
        </w:rPr>
        <w:t>Cost Breakdown:</w:t>
      </w:r>
      <w:r>
        <w:tab/>
        <w:t>Travel and hotel</w:t>
      </w:r>
    </w:p>
    <w:p w:rsidR="008767B5" w:rsidRDefault="008767B5" w:rsidP="008767B5">
      <w:pPr>
        <w:pStyle w:val="NoSpacing"/>
      </w:pPr>
      <w:r w:rsidRPr="00D705C9">
        <w:rPr>
          <w:b/>
        </w:rPr>
        <w:t>WH/OFA Component:</w:t>
      </w:r>
      <w:r>
        <w:tab/>
        <w:t>No</w:t>
      </w:r>
    </w:p>
    <w:p w:rsidR="008767B5" w:rsidRDefault="008767B5" w:rsidP="008767B5">
      <w:pPr>
        <w:pStyle w:val="NoSpacing"/>
        <w:ind w:left="2160" w:hanging="2160"/>
      </w:pPr>
      <w:r w:rsidRPr="00D705C9">
        <w:rPr>
          <w:b/>
        </w:rPr>
        <w:t>Description:</w:t>
      </w:r>
      <w:r>
        <w:tab/>
        <w:t>A civic engagement forum with over 2,000 expected participants this is an opportunity for us to develop ties with progressive Latino Evangelical Leadership – especially around the DREAM Act and voter protection – and list build for future Florida events. Both Harkins and Sepulveda will attend the clergy roundtable before the main meeting and Harkins is slated to address the main gathering.</w:t>
      </w:r>
    </w:p>
    <w:p w:rsidR="008767B5" w:rsidRDefault="008767B5" w:rsidP="008767B5">
      <w:pPr>
        <w:pStyle w:val="NoSpacing"/>
        <w:ind w:left="2160" w:hanging="2160"/>
      </w:pPr>
      <w:r>
        <w:rPr>
          <w:b/>
        </w:rPr>
        <w:t>BKB Recommendation:</w:t>
      </w:r>
      <w:r>
        <w:tab/>
      </w:r>
    </w:p>
    <w:p w:rsidR="008767B5" w:rsidRDefault="008767B5"/>
    <w:p w:rsidR="008767B5" w:rsidRDefault="008767B5" w:rsidP="008767B5">
      <w:pPr>
        <w:pStyle w:val="NoSpacing"/>
        <w:ind w:left="2160" w:hanging="2160"/>
        <w:rPr>
          <w:b/>
        </w:rPr>
      </w:pPr>
      <w:r>
        <w:rPr>
          <w:b/>
        </w:rPr>
        <w:t>Constituency:</w:t>
      </w:r>
      <w:r>
        <w:rPr>
          <w:b/>
        </w:rPr>
        <w:tab/>
      </w:r>
      <w:r w:rsidRPr="00A759C1">
        <w:t xml:space="preserve">Hispanic </w:t>
      </w:r>
    </w:p>
    <w:p w:rsidR="008767B5" w:rsidRPr="00A759C1" w:rsidRDefault="008767B5" w:rsidP="008767B5">
      <w:pPr>
        <w:pStyle w:val="NoSpacing"/>
        <w:ind w:left="2160" w:hanging="2160"/>
      </w:pPr>
      <w:r w:rsidRPr="00A759C1">
        <w:rPr>
          <w:b/>
        </w:rPr>
        <w:t>Event:</w:t>
      </w:r>
      <w:r w:rsidRPr="00A759C1">
        <w:tab/>
        <w:t xml:space="preserve">Edward R. </w:t>
      </w:r>
      <w:proofErr w:type="spellStart"/>
      <w:r w:rsidRPr="00A759C1">
        <w:t>Roybal</w:t>
      </w:r>
      <w:proofErr w:type="spellEnd"/>
      <w:r w:rsidRPr="00A759C1">
        <w:t xml:space="preserve"> Legacy Gala – NALEO</w:t>
      </w:r>
    </w:p>
    <w:p w:rsidR="008767B5" w:rsidRPr="00A759C1" w:rsidRDefault="008767B5" w:rsidP="008767B5">
      <w:pPr>
        <w:pStyle w:val="NoSpacing"/>
        <w:ind w:left="2160" w:hanging="2160"/>
      </w:pPr>
      <w:r>
        <w:rPr>
          <w:b/>
          <w:noProof/>
        </w:rPr>
        <mc:AlternateContent>
          <mc:Choice Requires="wps">
            <w:drawing>
              <wp:anchor distT="0" distB="0" distL="114300" distR="114300" simplePos="0" relativeHeight="251661312" behindDoc="0" locked="0" layoutInCell="1" allowOverlap="1" wp14:anchorId="6730F662" wp14:editId="5C6903FD">
                <wp:simplePos x="0" y="0"/>
                <wp:positionH relativeFrom="column">
                  <wp:posOffset>-469265</wp:posOffset>
                </wp:positionH>
                <wp:positionV relativeFrom="paragraph">
                  <wp:posOffset>28575</wp:posOffset>
                </wp:positionV>
                <wp:extent cx="3619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95pt;margin-top:2.25pt;width:28.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" fillcolor="white [3201]" strokecolor="black [3200]" strokeweight="2pt"/>
            </w:pict>
          </mc:Fallback>
        </mc:AlternateContent>
      </w:r>
      <w:r w:rsidRPr="00A759C1">
        <w:rPr>
          <w:b/>
        </w:rPr>
        <w:t>Date(s):</w:t>
      </w:r>
      <w:r w:rsidRPr="00A759C1">
        <w:tab/>
        <w:t>February 8, 2012</w:t>
      </w:r>
    </w:p>
    <w:p w:rsidR="008767B5" w:rsidRPr="00A759C1" w:rsidRDefault="008767B5" w:rsidP="008767B5">
      <w:pPr>
        <w:pStyle w:val="NoSpacing"/>
        <w:ind w:left="2160" w:hanging="2160"/>
      </w:pPr>
      <w:r w:rsidRPr="00A759C1">
        <w:rPr>
          <w:b/>
        </w:rPr>
        <w:t>Location:</w:t>
      </w:r>
      <w:r w:rsidRPr="00A759C1">
        <w:tab/>
        <w:t>Washington, DC</w:t>
      </w:r>
    </w:p>
    <w:p w:rsidR="008767B5" w:rsidRPr="00A759C1" w:rsidRDefault="008767B5" w:rsidP="008767B5">
      <w:pPr>
        <w:pStyle w:val="NoSpacing"/>
        <w:ind w:left="2160" w:hanging="2160"/>
      </w:pPr>
      <w:r w:rsidRPr="00A759C1">
        <w:rPr>
          <w:b/>
        </w:rPr>
        <w:t>Est. Cost:</w:t>
      </w:r>
      <w:r w:rsidRPr="00A759C1">
        <w:tab/>
        <w:t>$1</w:t>
      </w:r>
      <w:proofErr w:type="gramStart"/>
      <w:r w:rsidRPr="00A759C1">
        <w:t>,2000</w:t>
      </w:r>
      <w:proofErr w:type="gramEnd"/>
      <w:r w:rsidRPr="00A759C1">
        <w:t xml:space="preserve"> (4 tickets); constituency and political</w:t>
      </w:r>
    </w:p>
    <w:p w:rsidR="008767B5" w:rsidRPr="00A759C1" w:rsidRDefault="008767B5" w:rsidP="008767B5">
      <w:pPr>
        <w:pStyle w:val="NoSpacing"/>
        <w:ind w:left="2160" w:hanging="2160"/>
      </w:pPr>
      <w:r w:rsidRPr="00A759C1">
        <w:rPr>
          <w:b/>
        </w:rPr>
        <w:t>Cost Breakdown:</w:t>
      </w:r>
      <w:r w:rsidRPr="00A759C1">
        <w:tab/>
        <w:t>$300/ticket, non-member rate</w:t>
      </w:r>
    </w:p>
    <w:p w:rsidR="008767B5" w:rsidRPr="00A759C1" w:rsidRDefault="008767B5" w:rsidP="008767B5">
      <w:pPr>
        <w:pStyle w:val="NoSpacing"/>
        <w:ind w:left="2160" w:hanging="2160"/>
      </w:pPr>
      <w:r w:rsidRPr="00A759C1">
        <w:rPr>
          <w:b/>
        </w:rPr>
        <w:t>Specific Deadlines:</w:t>
      </w:r>
      <w:r w:rsidRPr="00A759C1">
        <w:tab/>
      </w:r>
      <w:r w:rsidRPr="00A759C1">
        <w:rPr>
          <w:b/>
        </w:rPr>
        <w:t>January 13, 2012</w:t>
      </w:r>
    </w:p>
    <w:p w:rsidR="008767B5" w:rsidRPr="00A759C1" w:rsidRDefault="008767B5" w:rsidP="008767B5">
      <w:pPr>
        <w:pStyle w:val="NoSpacing"/>
        <w:ind w:left="2160" w:hanging="2160"/>
      </w:pPr>
      <w:r w:rsidRPr="00A759C1">
        <w:rPr>
          <w:b/>
        </w:rPr>
        <w:t>WH/OFA Component:</w:t>
      </w:r>
      <w:r w:rsidRPr="00A759C1">
        <w:tab/>
        <w:t>No</w:t>
      </w:r>
    </w:p>
    <w:p w:rsidR="008767B5" w:rsidRPr="00A759C1" w:rsidRDefault="008767B5" w:rsidP="008767B5">
      <w:pPr>
        <w:pStyle w:val="NoSpacing"/>
        <w:ind w:left="2160" w:hanging="2160"/>
      </w:pPr>
      <w:r w:rsidRPr="00A759C1">
        <w:rPr>
          <w:b/>
        </w:rPr>
        <w:t>Description:</w:t>
      </w:r>
      <w:r w:rsidRPr="00A759C1">
        <w:tab/>
        <w:t>An event to honor and bring together Hispanic elected and appointed officials from across the country offers us the opportunity to engage Hispanic elected and appointed officials and get them on board with the campaign.</w:t>
      </w:r>
    </w:p>
    <w:p w:rsidR="008767B5" w:rsidRPr="00A759C1" w:rsidRDefault="008767B5" w:rsidP="008767B5">
      <w:pPr>
        <w:pStyle w:val="NoSpacing"/>
        <w:ind w:left="2160" w:hanging="2160"/>
      </w:pPr>
      <w:r w:rsidRPr="00A759C1">
        <w:rPr>
          <w:b/>
        </w:rPr>
        <w:t>BKB Recommendation:</w:t>
      </w:r>
      <w:r w:rsidRPr="00A759C1">
        <w:tab/>
      </w:r>
    </w:p>
    <w:p w:rsidR="008767B5" w:rsidRDefault="008767B5" w:rsidP="008767B5">
      <w:pPr>
        <w:pStyle w:val="NoSpacing"/>
        <w:ind w:left="2160" w:hanging="2160"/>
      </w:pPr>
    </w:p>
    <w:p w:rsidR="008767B5" w:rsidRPr="00A759C1" w:rsidRDefault="008767B5" w:rsidP="008767B5">
      <w:pPr>
        <w:pStyle w:val="NoSpacing"/>
        <w:ind w:left="2160" w:hanging="2160"/>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Hispanic Leaders Reception</w:t>
      </w:r>
    </w:p>
    <w:p w:rsidR="008767B5" w:rsidRPr="001F605C" w:rsidRDefault="00467C0E" w:rsidP="008767B5">
      <w:pPr>
        <w:pStyle w:val="NoSpacing"/>
        <w:ind w:left="2160" w:hanging="2160"/>
        <w:rPr>
          <w:rFonts w:cstheme="minorHAnsi"/>
        </w:rPr>
      </w:pPr>
      <w:r>
        <w:rPr>
          <w:b/>
          <w:noProof/>
        </w:rPr>
        <mc:AlternateContent>
          <mc:Choice Requires="wps">
            <w:drawing>
              <wp:anchor distT="0" distB="0" distL="114300" distR="114300" simplePos="0" relativeHeight="251677696" behindDoc="0" locked="0" layoutInCell="1" allowOverlap="1" wp14:anchorId="10B8C688" wp14:editId="1BA5026F">
                <wp:simplePos x="0" y="0"/>
                <wp:positionH relativeFrom="column">
                  <wp:posOffset>-469265</wp:posOffset>
                </wp:positionH>
                <wp:positionV relativeFrom="paragraph">
                  <wp:posOffset>60960</wp:posOffset>
                </wp:positionV>
                <wp:extent cx="361950" cy="285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6.95pt;margin-top:4.8pt;width:28.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" fillcolor="white [3201]" strokecolor="black [3200]" strokeweight="2pt"/>
            </w:pict>
          </mc:Fallback>
        </mc:AlternateContent>
      </w:r>
      <w:r w:rsidR="008767B5" w:rsidRPr="001F605C">
        <w:rPr>
          <w:rFonts w:cstheme="minorHAnsi"/>
          <w:b/>
        </w:rPr>
        <w:t>Date(s):</w:t>
      </w:r>
      <w:r w:rsidR="008767B5" w:rsidRPr="001F605C">
        <w:rPr>
          <w:rFonts w:cstheme="minorHAnsi"/>
        </w:rPr>
        <w:tab/>
        <w:t>February 16, 2012</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Washington, DC</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$500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t xml:space="preserve">Refreshments </w:t>
      </w:r>
    </w:p>
    <w:p w:rsidR="008767B5" w:rsidRPr="001F605C" w:rsidRDefault="008767B5" w:rsidP="008767B5">
      <w:pPr>
        <w:pStyle w:val="NoSpacing"/>
        <w:ind w:left="2160" w:hanging="2160"/>
        <w:rPr>
          <w:rFonts w:cstheme="minorHAnsi"/>
        </w:rPr>
      </w:pPr>
      <w:r w:rsidRPr="001F605C">
        <w:rPr>
          <w:rFonts w:cstheme="minorHAnsi"/>
          <w:b/>
        </w:rPr>
        <w:t>Description:</w:t>
      </w:r>
      <w:r w:rsidRPr="001F605C">
        <w:rPr>
          <w:rFonts w:cstheme="minorHAnsi"/>
        </w:rPr>
        <w:tab/>
        <w:t>This reception would allow us to get a great number of community leaders &amp; civic servants in the room, share our vision and to get them fully engaged in the re-election efforts as high level, credible surrogates around the country in their personal capacity.</w:t>
      </w:r>
    </w:p>
    <w:p w:rsidR="008767B5" w:rsidRDefault="008767B5" w:rsidP="008767B5">
      <w:pPr>
        <w:pStyle w:val="NoSpacing"/>
        <w:ind w:left="2160" w:hanging="2160"/>
      </w:pPr>
    </w:p>
    <w:p w:rsidR="008767B5" w:rsidRDefault="008767B5">
      <w:r>
        <w:br w:type="page"/>
      </w:r>
    </w:p>
    <w:p w:rsidR="008767B5" w:rsidRPr="00A759C1" w:rsidRDefault="008767B5" w:rsidP="008767B5">
      <w:pPr>
        <w:pStyle w:val="NoSpacing"/>
        <w:ind w:left="2160" w:hanging="2160"/>
      </w:pPr>
    </w:p>
    <w:p w:rsidR="008767B5" w:rsidRDefault="008767B5" w:rsidP="008767B5">
      <w:pPr>
        <w:pStyle w:val="NoSpacing"/>
        <w:ind w:left="2160" w:hanging="2160"/>
        <w:rPr>
          <w:b/>
        </w:rPr>
      </w:pPr>
      <w:r>
        <w:rPr>
          <w:b/>
        </w:rPr>
        <w:t>Constituency:</w:t>
      </w:r>
      <w:r>
        <w:rPr>
          <w:b/>
        </w:rPr>
        <w:tab/>
      </w:r>
      <w:r w:rsidRPr="00F37851">
        <w:t xml:space="preserve">Hispanic </w:t>
      </w:r>
    </w:p>
    <w:p w:rsidR="008767B5" w:rsidRPr="00A759C1" w:rsidRDefault="008767B5" w:rsidP="008767B5">
      <w:pPr>
        <w:pStyle w:val="NoSpacing"/>
        <w:ind w:left="2160" w:hanging="2160"/>
      </w:pPr>
      <w:r w:rsidRPr="00A759C1">
        <w:rPr>
          <w:b/>
        </w:rPr>
        <w:t>Event:</w:t>
      </w:r>
      <w:r w:rsidRPr="00A759C1">
        <w:tab/>
        <w:t>National Legislative Conference &amp; Gala – LULAC</w:t>
      </w:r>
    </w:p>
    <w:p w:rsidR="008767B5" w:rsidRPr="00A759C1" w:rsidRDefault="008767B5" w:rsidP="008767B5">
      <w:pPr>
        <w:pStyle w:val="NoSpacing"/>
        <w:ind w:left="2160" w:hanging="2160"/>
      </w:pPr>
      <w:r>
        <w:rPr>
          <w:b/>
          <w:noProof/>
        </w:rPr>
        <mc:AlternateContent>
          <mc:Choice Requires="wps">
            <w:drawing>
              <wp:anchor distT="0" distB="0" distL="114300" distR="114300" simplePos="0" relativeHeight="251662336" behindDoc="0" locked="0" layoutInCell="1" allowOverlap="1" wp14:anchorId="568916D6" wp14:editId="643DEAC7">
                <wp:simplePos x="0" y="0"/>
                <wp:positionH relativeFrom="column">
                  <wp:posOffset>-481330</wp:posOffset>
                </wp:positionH>
                <wp:positionV relativeFrom="paragraph">
                  <wp:posOffset>80010</wp:posOffset>
                </wp:positionV>
                <wp:extent cx="3619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9pt;margin-top:6.3pt;width:28.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" fillcolor="white [3201]" strokecolor="black [3200]" strokeweight="2pt"/>
            </w:pict>
          </mc:Fallback>
        </mc:AlternateContent>
      </w:r>
      <w:r w:rsidRPr="00A759C1">
        <w:rPr>
          <w:b/>
        </w:rPr>
        <w:t>Date(s):</w:t>
      </w:r>
      <w:r w:rsidRPr="00A759C1">
        <w:tab/>
        <w:t>February 15-16, 2012</w:t>
      </w:r>
    </w:p>
    <w:p w:rsidR="008767B5" w:rsidRPr="00A759C1" w:rsidRDefault="008767B5" w:rsidP="008767B5">
      <w:pPr>
        <w:pStyle w:val="NoSpacing"/>
        <w:ind w:left="2160" w:hanging="2160"/>
      </w:pPr>
      <w:r w:rsidRPr="00A759C1">
        <w:rPr>
          <w:b/>
        </w:rPr>
        <w:t>Location:</w:t>
      </w:r>
      <w:r w:rsidRPr="00A759C1">
        <w:tab/>
        <w:t>Washington, DC</w:t>
      </w:r>
    </w:p>
    <w:p w:rsidR="008767B5" w:rsidRPr="00A759C1" w:rsidRDefault="008767B5" w:rsidP="008767B5">
      <w:pPr>
        <w:pStyle w:val="NoSpacing"/>
        <w:ind w:left="2160" w:hanging="2160"/>
      </w:pPr>
      <w:r w:rsidRPr="00A759C1">
        <w:rPr>
          <w:b/>
        </w:rPr>
        <w:t>Est. Cost:</w:t>
      </w:r>
      <w:r w:rsidRPr="00A759C1">
        <w:tab/>
        <w:t xml:space="preserve">$1,200 (four tickets); constituency and political </w:t>
      </w:r>
    </w:p>
    <w:p w:rsidR="008767B5" w:rsidRPr="00A759C1" w:rsidRDefault="008767B5" w:rsidP="008767B5">
      <w:pPr>
        <w:pStyle w:val="NoSpacing"/>
        <w:ind w:left="2160" w:hanging="2160"/>
      </w:pPr>
      <w:r w:rsidRPr="00A759C1">
        <w:rPr>
          <w:b/>
        </w:rPr>
        <w:t>Cost Breakdown:</w:t>
      </w:r>
      <w:r w:rsidRPr="00A759C1">
        <w:tab/>
        <w:t>$300/ticket, non-member rate</w:t>
      </w:r>
    </w:p>
    <w:p w:rsidR="008767B5" w:rsidRPr="00A759C1" w:rsidRDefault="008767B5" w:rsidP="008767B5">
      <w:pPr>
        <w:pStyle w:val="NoSpacing"/>
        <w:ind w:left="2160" w:hanging="2160"/>
      </w:pPr>
      <w:r w:rsidRPr="00A759C1">
        <w:rPr>
          <w:b/>
        </w:rPr>
        <w:t>Specific Deadlines:</w:t>
      </w:r>
      <w:r w:rsidRPr="00A759C1">
        <w:tab/>
        <w:t>TBD</w:t>
      </w:r>
    </w:p>
    <w:p w:rsidR="008767B5" w:rsidRPr="00A759C1" w:rsidRDefault="008767B5" w:rsidP="008767B5">
      <w:pPr>
        <w:pStyle w:val="NoSpacing"/>
        <w:ind w:left="2160" w:hanging="2160"/>
      </w:pPr>
      <w:r w:rsidRPr="00A759C1">
        <w:rPr>
          <w:b/>
        </w:rPr>
        <w:t>WH/OFA Component:</w:t>
      </w:r>
      <w:r w:rsidRPr="00A759C1">
        <w:tab/>
        <w:t>No</w:t>
      </w:r>
    </w:p>
    <w:p w:rsidR="008767B5" w:rsidRPr="00A759C1" w:rsidRDefault="008767B5" w:rsidP="008767B5">
      <w:pPr>
        <w:pStyle w:val="NoSpacing"/>
        <w:ind w:left="2160" w:hanging="2160"/>
      </w:pPr>
      <w:r w:rsidRPr="00A759C1">
        <w:rPr>
          <w:b/>
        </w:rPr>
        <w:t>Description:</w:t>
      </w:r>
      <w:r w:rsidRPr="00A759C1">
        <w:tab/>
        <w:t xml:space="preserve">A policy conference on Hispanic legislative issues across the country offers an opportunity to continue to engage Hispanic </w:t>
      </w:r>
      <w:proofErr w:type="spellStart"/>
      <w:r w:rsidRPr="00A759C1">
        <w:t>grasstop</w:t>
      </w:r>
      <w:proofErr w:type="spellEnd"/>
      <w:r w:rsidRPr="00A759C1">
        <w:t xml:space="preserve"> leaders and community stakeholders.</w:t>
      </w:r>
    </w:p>
    <w:p w:rsidR="008767B5" w:rsidRPr="00A759C1" w:rsidRDefault="008767B5" w:rsidP="008767B5">
      <w:pPr>
        <w:pStyle w:val="NoSpacing"/>
        <w:ind w:left="2160" w:hanging="2160"/>
      </w:pPr>
      <w:r w:rsidRPr="00A759C1">
        <w:rPr>
          <w:b/>
        </w:rPr>
        <w:t>BKB Recommendation:</w:t>
      </w:r>
      <w:r w:rsidRPr="00A759C1">
        <w:tab/>
      </w:r>
    </w:p>
    <w:p w:rsidR="008767B5" w:rsidRDefault="008767B5" w:rsidP="008767B5">
      <w:pPr>
        <w:pStyle w:val="NoSpacing"/>
        <w:ind w:left="2160" w:hanging="2160"/>
      </w:pPr>
    </w:p>
    <w:p w:rsidR="008767B5" w:rsidRPr="00A759C1" w:rsidRDefault="008767B5" w:rsidP="008767B5">
      <w:pPr>
        <w:pStyle w:val="NoSpacing"/>
        <w:ind w:left="2160" w:hanging="2160"/>
      </w:pPr>
    </w:p>
    <w:p w:rsidR="008767B5" w:rsidRDefault="008767B5" w:rsidP="008767B5">
      <w:pPr>
        <w:pStyle w:val="NoSpacing"/>
        <w:ind w:left="2160" w:hanging="2160"/>
        <w:rPr>
          <w:b/>
        </w:rPr>
      </w:pPr>
      <w:r>
        <w:rPr>
          <w:b/>
        </w:rPr>
        <w:t>Constituency:</w:t>
      </w:r>
      <w:r>
        <w:rPr>
          <w:b/>
        </w:rPr>
        <w:tab/>
      </w:r>
      <w:r w:rsidRPr="00F37851">
        <w:t xml:space="preserve">Hispanic </w:t>
      </w:r>
    </w:p>
    <w:p w:rsidR="008767B5" w:rsidRPr="00A759C1" w:rsidRDefault="008767B5" w:rsidP="008767B5">
      <w:pPr>
        <w:pStyle w:val="NoSpacing"/>
        <w:ind w:left="2160" w:hanging="2160"/>
      </w:pPr>
      <w:r w:rsidRPr="00A759C1">
        <w:rPr>
          <w:b/>
        </w:rPr>
        <w:t>Event:</w:t>
      </w:r>
      <w:r w:rsidRPr="00A759C1">
        <w:tab/>
        <w:t xml:space="preserve">US Hispanic Leadership Institute </w:t>
      </w:r>
    </w:p>
    <w:p w:rsidR="008767B5" w:rsidRPr="00A759C1" w:rsidRDefault="008767B5" w:rsidP="008767B5">
      <w:pPr>
        <w:pStyle w:val="NoSpacing"/>
        <w:ind w:left="2160" w:hanging="2160"/>
      </w:pPr>
      <w:r>
        <w:rPr>
          <w:b/>
          <w:noProof/>
        </w:rPr>
        <mc:AlternateContent>
          <mc:Choice Requires="wps">
            <w:drawing>
              <wp:anchor distT="0" distB="0" distL="114300" distR="114300" simplePos="0" relativeHeight="251663360" behindDoc="0" locked="0" layoutInCell="1" allowOverlap="1" wp14:anchorId="3664C8BC" wp14:editId="5375921D">
                <wp:simplePos x="0" y="0"/>
                <wp:positionH relativeFrom="column">
                  <wp:posOffset>-467360</wp:posOffset>
                </wp:positionH>
                <wp:positionV relativeFrom="paragraph">
                  <wp:posOffset>58420</wp:posOffset>
                </wp:positionV>
                <wp:extent cx="36195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6.8pt;margin-top:4.6pt;width:28.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" fillcolor="white [3201]" strokecolor="black [3200]" strokeweight="2pt"/>
            </w:pict>
          </mc:Fallback>
        </mc:AlternateContent>
      </w:r>
      <w:r w:rsidRPr="00A759C1">
        <w:rPr>
          <w:b/>
        </w:rPr>
        <w:t>Date(s):</w:t>
      </w:r>
      <w:r w:rsidRPr="00A759C1">
        <w:tab/>
        <w:t>February 16-19, 2012</w:t>
      </w:r>
    </w:p>
    <w:p w:rsidR="008767B5" w:rsidRPr="00A759C1" w:rsidRDefault="008767B5" w:rsidP="008767B5">
      <w:pPr>
        <w:pStyle w:val="NoSpacing"/>
        <w:ind w:left="2160" w:hanging="2160"/>
      </w:pPr>
      <w:r w:rsidRPr="00A759C1">
        <w:rPr>
          <w:b/>
        </w:rPr>
        <w:t>Location:</w:t>
      </w:r>
      <w:r w:rsidRPr="00A759C1">
        <w:tab/>
        <w:t>Chicago, IL</w:t>
      </w:r>
    </w:p>
    <w:p w:rsidR="008767B5" w:rsidRPr="00A759C1" w:rsidRDefault="008767B5" w:rsidP="008767B5">
      <w:pPr>
        <w:pStyle w:val="NoSpacing"/>
        <w:ind w:left="2160" w:hanging="2160"/>
        <w:rPr>
          <w:b/>
        </w:rPr>
      </w:pPr>
      <w:r w:rsidRPr="00A759C1">
        <w:rPr>
          <w:b/>
        </w:rPr>
        <w:t>Est. Cost:</w:t>
      </w:r>
      <w:r w:rsidRPr="00A759C1">
        <w:rPr>
          <w:b/>
        </w:rPr>
        <w:tab/>
      </w:r>
      <w:r w:rsidRPr="00A759C1">
        <w:t>$225: Registration</w:t>
      </w:r>
      <w:r>
        <w:t xml:space="preserve"> plus $500: Travel</w:t>
      </w:r>
    </w:p>
    <w:p w:rsidR="008767B5" w:rsidRPr="00A759C1" w:rsidRDefault="008767B5" w:rsidP="008767B5">
      <w:pPr>
        <w:pStyle w:val="NoSpacing"/>
        <w:ind w:left="2160" w:hanging="2160"/>
        <w:rPr>
          <w:b/>
        </w:rPr>
      </w:pPr>
      <w:r w:rsidRPr="00A759C1">
        <w:rPr>
          <w:b/>
        </w:rPr>
        <w:t>Cost Breakdown:</w:t>
      </w:r>
      <w:r w:rsidRPr="00A759C1">
        <w:rPr>
          <w:b/>
        </w:rPr>
        <w:tab/>
      </w:r>
      <w:r w:rsidRPr="00A759C1">
        <w:t>$200-$225 to participate in the conference; do not sell individual ads unless you are a sponsor; sponsorship starts at $5,000 and goes to $125,000.</w:t>
      </w:r>
    </w:p>
    <w:p w:rsidR="008767B5" w:rsidRPr="00A759C1" w:rsidRDefault="008767B5" w:rsidP="008767B5">
      <w:pPr>
        <w:pStyle w:val="NoSpacing"/>
        <w:ind w:left="2160" w:hanging="2160"/>
      </w:pPr>
      <w:r w:rsidRPr="00A759C1">
        <w:rPr>
          <w:b/>
        </w:rPr>
        <w:t>WH/OFA Component:</w:t>
      </w:r>
      <w:r w:rsidRPr="00A759C1">
        <w:tab/>
        <w:t>No</w:t>
      </w:r>
    </w:p>
    <w:p w:rsidR="008767B5" w:rsidRPr="00A759C1" w:rsidRDefault="008767B5" w:rsidP="008767B5">
      <w:pPr>
        <w:pStyle w:val="NoSpacing"/>
        <w:ind w:left="2160" w:hanging="2160"/>
      </w:pPr>
      <w:r w:rsidRPr="00A759C1">
        <w:rPr>
          <w:b/>
        </w:rPr>
        <w:t>Description:</w:t>
      </w:r>
      <w:r w:rsidRPr="00A759C1">
        <w:tab/>
        <w:t xml:space="preserve">The USHLI conference brings together the largest cross-generational attendance in the country and focuses on developing/strengthening leaderships skills offering us an opportunity to continue to engage </w:t>
      </w:r>
      <w:proofErr w:type="spellStart"/>
      <w:r w:rsidRPr="00A759C1">
        <w:t>grasstop</w:t>
      </w:r>
      <w:proofErr w:type="spellEnd"/>
      <w:r w:rsidRPr="00A759C1">
        <w:t xml:space="preserve"> leaders and Hispanic community stakeholders at the conference gala.</w:t>
      </w:r>
    </w:p>
    <w:p w:rsidR="008767B5" w:rsidRPr="00A759C1" w:rsidRDefault="008767B5" w:rsidP="008767B5">
      <w:pPr>
        <w:pStyle w:val="NoSpacing"/>
        <w:ind w:left="2160" w:hanging="2160"/>
      </w:pPr>
      <w:r w:rsidRPr="00A759C1">
        <w:rPr>
          <w:b/>
        </w:rPr>
        <w:t>BKB Recommendation:</w:t>
      </w:r>
      <w:r w:rsidRPr="00A759C1">
        <w:tab/>
      </w:r>
    </w:p>
    <w:p w:rsidR="008767B5" w:rsidRDefault="008767B5" w:rsidP="008767B5">
      <w:pPr>
        <w:pStyle w:val="NoSpacing"/>
      </w:pPr>
    </w:p>
    <w:p w:rsidR="008767B5" w:rsidRDefault="008767B5" w:rsidP="008767B5">
      <w:pPr>
        <w:pStyle w:val="NoSpacing"/>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Estimated Travel Budget for messaging trainings</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65408" behindDoc="0" locked="0" layoutInCell="1" allowOverlap="1" wp14:anchorId="607336C1" wp14:editId="3F086A3F">
                <wp:simplePos x="0" y="0"/>
                <wp:positionH relativeFrom="column">
                  <wp:posOffset>-470535</wp:posOffset>
                </wp:positionH>
                <wp:positionV relativeFrom="paragraph">
                  <wp:posOffset>59690</wp:posOffset>
                </wp:positionV>
                <wp:extent cx="3619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7.05pt;margin-top:4.7pt;width:28.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" fillcolor="white [3201]" strokecolor="black [3200]" strokeweight="2pt"/>
            </w:pict>
          </mc:Fallback>
        </mc:AlternateContent>
      </w:r>
      <w:r w:rsidRPr="001F605C">
        <w:rPr>
          <w:rFonts w:cstheme="minorHAnsi"/>
          <w:b/>
        </w:rPr>
        <w:t>Date(s):</w:t>
      </w:r>
      <w:r w:rsidRPr="001F605C">
        <w:rPr>
          <w:rFonts w:cstheme="minorHAnsi"/>
        </w:rPr>
        <w:tab/>
        <w:t>1</w:t>
      </w:r>
      <w:r w:rsidRPr="001F605C">
        <w:rPr>
          <w:rFonts w:cstheme="minorHAnsi"/>
          <w:vertAlign w:val="superscript"/>
        </w:rPr>
        <w:t>st</w:t>
      </w:r>
      <w:r w:rsidRPr="001F605C">
        <w:rPr>
          <w:rFonts w:cstheme="minorHAnsi"/>
        </w:rPr>
        <w:t xml:space="preserve"> Quarter</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National</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$9,400 (estimate)</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t xml:space="preserve">The above cost covers staff travel and hotel for message trainings: 12 plane tickets - $4,000; 4 train tickets - $600; hotels - $4,800 </w:t>
      </w:r>
    </w:p>
    <w:p w:rsidR="008767B5" w:rsidRDefault="008767B5" w:rsidP="008767B5">
      <w:pPr>
        <w:pStyle w:val="NoSpacing"/>
        <w:ind w:left="2160" w:hanging="2160"/>
        <w:rPr>
          <w:rFonts w:cstheme="minorHAnsi"/>
        </w:rPr>
      </w:pPr>
    </w:p>
    <w:p w:rsidR="008767B5" w:rsidRDefault="008767B5">
      <w:pPr>
        <w:rPr>
          <w:rFonts w:cstheme="minorHAnsi"/>
        </w:rPr>
      </w:pPr>
      <w:r>
        <w:rPr>
          <w:rFonts w:cstheme="minorHAnsi"/>
        </w:rPr>
        <w:br w:type="page"/>
      </w:r>
    </w:p>
    <w:p w:rsidR="008767B5" w:rsidRPr="001F605C" w:rsidRDefault="008767B5" w:rsidP="008767B5">
      <w:pPr>
        <w:pStyle w:val="NoSpacing"/>
        <w:ind w:left="2160" w:hanging="2160"/>
        <w:rPr>
          <w:rFonts w:cstheme="minorHAnsi"/>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Message Trainings</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66432" behindDoc="0" locked="0" layoutInCell="1" allowOverlap="1" wp14:anchorId="40E0CE73" wp14:editId="0B5CEA45">
                <wp:simplePos x="0" y="0"/>
                <wp:positionH relativeFrom="column">
                  <wp:posOffset>-518160</wp:posOffset>
                </wp:positionH>
                <wp:positionV relativeFrom="paragraph">
                  <wp:posOffset>29210</wp:posOffset>
                </wp:positionV>
                <wp:extent cx="36195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40.8pt;margin-top:2.3pt;width:28.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" fillcolor="white [3201]" strokecolor="black [3200]" strokeweight="2pt"/>
            </w:pict>
          </mc:Fallback>
        </mc:AlternateContent>
      </w:r>
      <w:r w:rsidRPr="001F605C">
        <w:rPr>
          <w:rFonts w:cstheme="minorHAnsi"/>
          <w:b/>
        </w:rPr>
        <w:t>Date(s):</w:t>
      </w:r>
      <w:r w:rsidRPr="001F605C">
        <w:rPr>
          <w:rFonts w:cstheme="minorHAnsi"/>
        </w:rPr>
        <w:tab/>
        <w:t>1</w:t>
      </w:r>
      <w:r w:rsidRPr="001F605C">
        <w:rPr>
          <w:rFonts w:cstheme="minorHAnsi"/>
          <w:vertAlign w:val="superscript"/>
        </w:rPr>
        <w:t>st</w:t>
      </w:r>
      <w:r w:rsidRPr="001F605C">
        <w:rPr>
          <w:rFonts w:cstheme="minorHAnsi"/>
        </w:rPr>
        <w:t xml:space="preserve"> Quarter</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National</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t>4-6 trainings; does not include travel</w:t>
      </w:r>
    </w:p>
    <w:p w:rsidR="008767B5" w:rsidRPr="001F605C" w:rsidRDefault="008767B5" w:rsidP="008767B5">
      <w:pPr>
        <w:pStyle w:val="NoSpacing"/>
        <w:ind w:left="2160" w:hanging="2160"/>
        <w:rPr>
          <w:rFonts w:cstheme="minorHAnsi"/>
        </w:rPr>
      </w:pPr>
      <w:r w:rsidRPr="001F605C">
        <w:rPr>
          <w:rFonts w:cstheme="minorHAnsi"/>
          <w:b/>
        </w:rPr>
        <w:t>WH/OFA Component:</w:t>
      </w:r>
      <w:r w:rsidRPr="001F605C">
        <w:rPr>
          <w:rFonts w:cstheme="minorHAnsi"/>
        </w:rPr>
        <w:tab/>
        <w:t>No</w:t>
      </w:r>
    </w:p>
    <w:p w:rsidR="008767B5" w:rsidRPr="001F605C" w:rsidRDefault="008767B5" w:rsidP="008767B5">
      <w:pPr>
        <w:pStyle w:val="NoSpacing"/>
        <w:ind w:left="2160" w:hanging="2160"/>
        <w:rPr>
          <w:rFonts w:cstheme="minorHAnsi"/>
        </w:rPr>
      </w:pPr>
      <w:r w:rsidRPr="001F605C">
        <w:rPr>
          <w:rFonts w:cstheme="minorHAnsi"/>
          <w:b/>
        </w:rPr>
        <w:t>Description:</w:t>
      </w:r>
      <w:r w:rsidRPr="001F605C">
        <w:rPr>
          <w:rFonts w:cstheme="minorHAnsi"/>
        </w:rPr>
        <w:tab/>
        <w:t>Widely asked for and essential to ensure surrogates are informed and on-message these trainings will include “direct to cameras”. Target states include Nevada, Colorado, Florida and New Mexico and possibly Arizona to start out with followed by Pennsylvania, Ohio, North Carolina, Virginia, Wisconsin and Iowa. Developing strong surrogates will ensure outreach to outside networks and supporters.</w:t>
      </w:r>
    </w:p>
    <w:p w:rsidR="008767B5" w:rsidRPr="001F605C" w:rsidRDefault="008767B5" w:rsidP="008767B5">
      <w:pPr>
        <w:pStyle w:val="NoSpacing"/>
        <w:ind w:left="2160" w:hanging="2160"/>
        <w:rPr>
          <w:rFonts w:cstheme="minorHAnsi"/>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r>
      <w:proofErr w:type="spellStart"/>
      <w:r w:rsidRPr="001F605C">
        <w:rPr>
          <w:rFonts w:cstheme="minorHAnsi"/>
        </w:rPr>
        <w:t>Cinco</w:t>
      </w:r>
      <w:proofErr w:type="spellEnd"/>
      <w:r w:rsidRPr="001F605C">
        <w:rPr>
          <w:rFonts w:cstheme="minorHAnsi"/>
        </w:rPr>
        <w:t xml:space="preserve"> de Mayo</w:t>
      </w:r>
      <w:r w:rsidRPr="001F605C">
        <w:rPr>
          <w:rFonts w:cstheme="minorHAnsi"/>
          <w:b/>
        </w:rPr>
        <w:t xml:space="preserve"> </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5648" behindDoc="0" locked="0" layoutInCell="1" allowOverlap="1" wp14:anchorId="06942067" wp14:editId="7BABBFE5">
                <wp:simplePos x="0" y="0"/>
                <wp:positionH relativeFrom="column">
                  <wp:posOffset>-451485</wp:posOffset>
                </wp:positionH>
                <wp:positionV relativeFrom="paragraph">
                  <wp:posOffset>76200</wp:posOffset>
                </wp:positionV>
                <wp:extent cx="361950" cy="2857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5.55pt;margin-top:6pt;width:28.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" fillcolor="white [3201]" strokecolor="black [3200]" strokeweight="2pt"/>
            </w:pict>
          </mc:Fallback>
        </mc:AlternateContent>
      </w:r>
      <w:r w:rsidRPr="001F605C">
        <w:rPr>
          <w:rFonts w:cstheme="minorHAnsi"/>
          <w:b/>
        </w:rPr>
        <w:t>Date(s):</w:t>
      </w:r>
      <w:r w:rsidRPr="001F605C">
        <w:rPr>
          <w:rFonts w:cstheme="minorHAnsi"/>
        </w:rPr>
        <w:tab/>
        <w:t>May 5</w:t>
      </w:r>
      <w:r w:rsidRPr="001F605C">
        <w:rPr>
          <w:rFonts w:cstheme="minorHAnsi"/>
          <w:vertAlign w:val="superscript"/>
        </w:rPr>
        <w:t>th</w:t>
      </w:r>
      <w:r w:rsidRPr="001F605C">
        <w:rPr>
          <w:rFonts w:cstheme="minorHAnsi"/>
        </w:rPr>
        <w:t>, 2012</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Nationwide</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$2,500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sidRPr="001F605C">
        <w:rPr>
          <w:rFonts w:cstheme="minorHAnsi"/>
        </w:rPr>
        <w:tab/>
        <w:t>No</w:t>
      </w:r>
    </w:p>
    <w:p w:rsidR="008767B5" w:rsidRPr="001F605C" w:rsidRDefault="008767B5" w:rsidP="008767B5">
      <w:pPr>
        <w:pStyle w:val="NoSpacing"/>
        <w:ind w:left="2160" w:hanging="2160"/>
        <w:rPr>
          <w:rFonts w:cstheme="minorHAnsi"/>
        </w:rPr>
      </w:pPr>
      <w:r w:rsidRPr="001F605C">
        <w:rPr>
          <w:rFonts w:cstheme="minorHAnsi"/>
          <w:b/>
        </w:rPr>
        <w:t>Description:</w:t>
      </w:r>
      <w:r w:rsidRPr="001F605C">
        <w:rPr>
          <w:rFonts w:cstheme="minorHAnsi"/>
        </w:rPr>
        <w:tab/>
      </w:r>
      <w:r w:rsidRPr="001F605C">
        <w:rPr>
          <w:rFonts w:cstheme="minorHAnsi"/>
          <w:lang w:val="en"/>
        </w:rPr>
        <w:t>Many activities taking place that will help us maximize our GOTV efforts.</w:t>
      </w:r>
      <w:r>
        <w:rPr>
          <w:rFonts w:cstheme="minorHAnsi"/>
          <w:lang w:val="en"/>
        </w:rPr>
        <w:t xml:space="preserve"> Many key leaders will be in town and we should do a meeting and direct to cameras.</w:t>
      </w:r>
    </w:p>
    <w:p w:rsidR="008767B5" w:rsidRDefault="008767B5" w:rsidP="008767B5">
      <w:pPr>
        <w:pStyle w:val="NoSpacing"/>
        <w:ind w:left="2160" w:hanging="2160"/>
        <w:rPr>
          <w:rFonts w:cstheme="minorHAnsi"/>
          <w:b/>
        </w:rPr>
      </w:pPr>
    </w:p>
    <w:p w:rsidR="008767B5" w:rsidRPr="001F605C" w:rsidRDefault="008767B5" w:rsidP="008767B5">
      <w:pPr>
        <w:pStyle w:val="NoSpacing"/>
        <w:ind w:left="2160" w:hanging="2160"/>
        <w:rPr>
          <w:rFonts w:cstheme="minorHAnsi"/>
          <w:b/>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NALEO 29</w:t>
      </w:r>
      <w:r w:rsidRPr="001F605C">
        <w:rPr>
          <w:rFonts w:cstheme="minorHAnsi"/>
          <w:vertAlign w:val="superscript"/>
        </w:rPr>
        <w:t>th</w:t>
      </w:r>
      <w:r w:rsidRPr="001F605C">
        <w:rPr>
          <w:rFonts w:cstheme="minorHAnsi"/>
        </w:rPr>
        <w:t xml:space="preserve"> Annual National Conference: 2012 Latino Political Convention</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68480" behindDoc="0" locked="0" layoutInCell="1" allowOverlap="1" wp14:anchorId="06EDA20A" wp14:editId="656E1832">
                <wp:simplePos x="0" y="0"/>
                <wp:positionH relativeFrom="column">
                  <wp:posOffset>-518160</wp:posOffset>
                </wp:positionH>
                <wp:positionV relativeFrom="paragraph">
                  <wp:posOffset>81915</wp:posOffset>
                </wp:positionV>
                <wp:extent cx="36195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40.8pt;margin-top:6.45pt;width:28.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" fillcolor="white [3201]" strokecolor="black [3200]" strokeweight="2pt"/>
            </w:pict>
          </mc:Fallback>
        </mc:AlternateContent>
      </w:r>
      <w:r w:rsidRPr="001F605C">
        <w:rPr>
          <w:rFonts w:cstheme="minorHAnsi"/>
          <w:b/>
        </w:rPr>
        <w:t>Date(s):</w:t>
      </w:r>
      <w:r w:rsidRPr="001F605C">
        <w:rPr>
          <w:rFonts w:cstheme="minorHAnsi"/>
        </w:rPr>
        <w:tab/>
        <w:t>June 21-23, 2012</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Orlando, Florida</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r w:rsidRPr="001F605C">
        <w:rPr>
          <w:rFonts w:cstheme="minorHAnsi"/>
          <w:color w:val="FF0000"/>
        </w:rPr>
        <w:t xml:space="preserve"> </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Specific Deadlines:</w:t>
      </w:r>
      <w:r w:rsidRPr="001F605C">
        <w:rPr>
          <w:rFonts w:cstheme="minorHAnsi"/>
        </w:rPr>
        <w:tab/>
        <w:t>Individual Registration started January 9, 2012</w:t>
      </w:r>
      <w:r w:rsidRPr="001F605C">
        <w:rPr>
          <w:rFonts w:cstheme="minorHAnsi"/>
          <w:b/>
        </w:rPr>
        <w:t xml:space="preserve"> </w:t>
      </w:r>
    </w:p>
    <w:p w:rsidR="008767B5" w:rsidRPr="001F605C" w:rsidRDefault="008767B5" w:rsidP="008767B5">
      <w:pPr>
        <w:pStyle w:val="NoSpacing"/>
        <w:ind w:left="2160" w:hanging="2160"/>
        <w:rPr>
          <w:rFonts w:cstheme="minorHAnsi"/>
        </w:rPr>
      </w:pPr>
      <w:r w:rsidRPr="001F605C">
        <w:rPr>
          <w:rFonts w:cstheme="minorHAnsi"/>
          <w:b/>
        </w:rPr>
        <w:t>WH/OFA Component:</w:t>
      </w:r>
      <w:r>
        <w:rPr>
          <w:rFonts w:cstheme="minorHAnsi"/>
        </w:rPr>
        <w:tab/>
        <w:t>Likely</w:t>
      </w:r>
    </w:p>
    <w:p w:rsidR="008767B5" w:rsidRDefault="008767B5" w:rsidP="008767B5">
      <w:pPr>
        <w:pStyle w:val="NoSpacing"/>
        <w:ind w:left="2160" w:hanging="2160"/>
        <w:rPr>
          <w:rFonts w:cstheme="minorHAnsi"/>
        </w:rPr>
      </w:pPr>
      <w:r w:rsidRPr="001F605C">
        <w:rPr>
          <w:rFonts w:cstheme="minorHAnsi"/>
          <w:b/>
        </w:rPr>
        <w:t>Description:</w:t>
      </w:r>
      <w:r w:rsidRPr="001F605C">
        <w:rPr>
          <w:rFonts w:cstheme="minorHAnsi"/>
        </w:rPr>
        <w:tab/>
        <w:t>The NALEO Annual Conference, unlike other professional development conferences for elected officials, presents a unique opportunity for elected and appointed officials and their supporters to meet with their colleagues from all levels of government, from local school boards to the President's Cabinet. With such a concentration of political discourse, the Conference has been termed the nation's Latino Political Convention.</w:t>
      </w:r>
    </w:p>
    <w:p w:rsidR="008767B5" w:rsidRDefault="008767B5" w:rsidP="008767B5">
      <w:pPr>
        <w:pStyle w:val="NoSpacing"/>
        <w:ind w:left="2160" w:hanging="2160"/>
        <w:rPr>
          <w:rFonts w:cstheme="minorHAnsi"/>
        </w:rPr>
      </w:pPr>
    </w:p>
    <w:p w:rsidR="008767B5" w:rsidRDefault="008767B5">
      <w:pPr>
        <w:rPr>
          <w:rFonts w:cstheme="minorHAnsi"/>
        </w:rPr>
      </w:pPr>
      <w:r>
        <w:rPr>
          <w:rFonts w:cstheme="minorHAnsi"/>
        </w:rPr>
        <w:br w:type="page"/>
      </w:r>
    </w:p>
    <w:p w:rsidR="008767B5" w:rsidRPr="000C5224" w:rsidRDefault="008767B5" w:rsidP="008767B5">
      <w:pPr>
        <w:pStyle w:val="NoSpacing"/>
        <w:ind w:left="2160" w:hanging="2160"/>
        <w:rPr>
          <w:rFonts w:cstheme="minorHAnsi"/>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MALDEF 2012 Washington, DC Awards Gala</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69504" behindDoc="0" locked="0" layoutInCell="1" allowOverlap="1" wp14:anchorId="4BA329B4" wp14:editId="4D83BBAD">
                <wp:simplePos x="0" y="0"/>
                <wp:positionH relativeFrom="column">
                  <wp:posOffset>-518160</wp:posOffset>
                </wp:positionH>
                <wp:positionV relativeFrom="paragraph">
                  <wp:posOffset>67310</wp:posOffset>
                </wp:positionV>
                <wp:extent cx="36195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0.8pt;margin-top:5.3pt;width:28.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" fillcolor="white [3201]" strokecolor="black [3200]" strokeweight="2pt"/>
            </w:pict>
          </mc:Fallback>
        </mc:AlternateContent>
      </w:r>
      <w:r w:rsidRPr="001F605C">
        <w:rPr>
          <w:rFonts w:cstheme="minorHAnsi"/>
          <w:b/>
        </w:rPr>
        <w:t>Date(s):</w:t>
      </w:r>
      <w:r w:rsidRPr="001F605C">
        <w:rPr>
          <w:rFonts w:cstheme="minorHAnsi"/>
        </w:rPr>
        <w:tab/>
        <w:t>June 20, 2012</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Washington, DC</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 xml:space="preserve">Sponsorships from $2,500-$40,000; individual tickets $250 </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Pr>
          <w:rFonts w:cstheme="minorHAnsi"/>
        </w:rPr>
        <w:tab/>
        <w:t>Likely</w:t>
      </w:r>
    </w:p>
    <w:p w:rsidR="008767B5" w:rsidRPr="001F605C" w:rsidRDefault="008767B5" w:rsidP="008767B5">
      <w:pPr>
        <w:pStyle w:val="NoSpacing"/>
        <w:ind w:left="2160" w:hanging="2160"/>
        <w:rPr>
          <w:rFonts w:cstheme="minorHAnsi"/>
        </w:rPr>
      </w:pPr>
      <w:r w:rsidRPr="001F605C">
        <w:rPr>
          <w:rFonts w:cstheme="minorHAnsi"/>
          <w:b/>
        </w:rPr>
        <w:t>Description:</w:t>
      </w:r>
      <w:r w:rsidRPr="001F605C">
        <w:rPr>
          <w:rFonts w:cstheme="minorHAnsi"/>
        </w:rPr>
        <w:tab/>
        <w:t xml:space="preserve">Founded in 1968, MALDEF is the nation’s leading Latino legal civil rights organization. This event brings together nationwide Latino leaders and activists that promote social change through advocacy, communications, community education, and litigation in the areas of education, employment, immigrant rights and political access.  </w:t>
      </w:r>
    </w:p>
    <w:p w:rsidR="008767B5" w:rsidRDefault="008767B5" w:rsidP="008767B5">
      <w:pPr>
        <w:pStyle w:val="NoSpacing"/>
        <w:ind w:left="2160" w:hanging="2160"/>
        <w:rPr>
          <w:rFonts w:cstheme="minorHAnsi"/>
          <w:b/>
        </w:rPr>
      </w:pPr>
    </w:p>
    <w:p w:rsidR="008767B5" w:rsidRPr="001F605C" w:rsidRDefault="008767B5" w:rsidP="008767B5">
      <w:pPr>
        <w:pStyle w:val="NoSpacing"/>
        <w:ind w:left="2160" w:hanging="2160"/>
        <w:rPr>
          <w:rFonts w:cstheme="minorHAnsi"/>
          <w:b/>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LULAC 83</w:t>
      </w:r>
      <w:r w:rsidRPr="001F605C">
        <w:rPr>
          <w:rFonts w:cstheme="minorHAnsi"/>
          <w:vertAlign w:val="superscript"/>
        </w:rPr>
        <w:t>rd</w:t>
      </w:r>
      <w:r w:rsidRPr="001F605C">
        <w:rPr>
          <w:rFonts w:cstheme="minorHAnsi"/>
        </w:rPr>
        <w:t xml:space="preserve"> National Convention and Exposition</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0528" behindDoc="0" locked="0" layoutInCell="1" allowOverlap="1" wp14:anchorId="51C3BB28" wp14:editId="5CEFC92B">
                <wp:simplePos x="0" y="0"/>
                <wp:positionH relativeFrom="column">
                  <wp:posOffset>-518160</wp:posOffset>
                </wp:positionH>
                <wp:positionV relativeFrom="paragraph">
                  <wp:posOffset>24130</wp:posOffset>
                </wp:positionV>
                <wp:extent cx="36195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40.8pt;margin-top:1.9pt;width:28.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" fillcolor="white [3201]" strokecolor="black [3200]" strokeweight="2pt"/>
            </w:pict>
          </mc:Fallback>
        </mc:AlternateContent>
      </w:r>
      <w:r w:rsidRPr="001F605C">
        <w:rPr>
          <w:rFonts w:cstheme="minorHAnsi"/>
          <w:b/>
        </w:rPr>
        <w:t>Date(s):</w:t>
      </w:r>
      <w:r w:rsidRPr="001F605C">
        <w:rPr>
          <w:rFonts w:cstheme="minorHAnsi"/>
        </w:rPr>
        <w:tab/>
        <w:t>June 25-30, 2012</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Orlando, Florida</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t>Includes one (1) exhibit space, half-page ad</w:t>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t xml:space="preserve">Agreement form: ASAP; </w:t>
      </w:r>
      <w:r w:rsidRPr="001F605C">
        <w:rPr>
          <w:rFonts w:cstheme="minorHAnsi"/>
          <w:b/>
        </w:rPr>
        <w:t>Exhibit agreement</w:t>
      </w:r>
      <w:r w:rsidRPr="001F605C">
        <w:rPr>
          <w:rFonts w:cstheme="minorHAnsi"/>
        </w:rPr>
        <w:t xml:space="preserve"> and payment </w:t>
      </w:r>
      <w:r w:rsidRPr="001F605C">
        <w:rPr>
          <w:rFonts w:cstheme="minorHAnsi"/>
          <w:b/>
        </w:rPr>
        <w:t>by 6/1/12</w:t>
      </w:r>
      <w:r w:rsidRPr="001F605C">
        <w:rPr>
          <w:rFonts w:cstheme="minorHAnsi"/>
        </w:rPr>
        <w:t xml:space="preserve">; </w:t>
      </w:r>
      <w:r w:rsidRPr="001F605C">
        <w:rPr>
          <w:rFonts w:cstheme="minorHAnsi"/>
          <w:b/>
        </w:rPr>
        <w:t>Ad by 6/15/12.</w:t>
      </w:r>
    </w:p>
    <w:p w:rsidR="008767B5" w:rsidRPr="001F605C" w:rsidRDefault="008767B5" w:rsidP="008767B5">
      <w:pPr>
        <w:pStyle w:val="NoSpacing"/>
        <w:ind w:left="2160" w:hanging="2160"/>
        <w:rPr>
          <w:rFonts w:cstheme="minorHAnsi"/>
        </w:rPr>
      </w:pPr>
      <w:r w:rsidRPr="001F605C">
        <w:rPr>
          <w:rFonts w:cstheme="minorHAnsi"/>
          <w:b/>
        </w:rPr>
        <w:t>WH/OFA Component:</w:t>
      </w:r>
      <w:r>
        <w:rPr>
          <w:rFonts w:cstheme="minorHAnsi"/>
        </w:rPr>
        <w:tab/>
        <w:t>Likely</w:t>
      </w:r>
    </w:p>
    <w:p w:rsidR="008767B5" w:rsidRDefault="008767B5" w:rsidP="008767B5">
      <w:pPr>
        <w:pStyle w:val="NoSpacing"/>
        <w:ind w:left="2160" w:hanging="2160"/>
        <w:rPr>
          <w:rFonts w:cstheme="minorHAnsi"/>
          <w:color w:val="000000"/>
        </w:rPr>
      </w:pPr>
      <w:r w:rsidRPr="001F605C">
        <w:rPr>
          <w:rFonts w:cstheme="minorHAnsi"/>
          <w:b/>
        </w:rPr>
        <w:t>Description:</w:t>
      </w:r>
      <w:r w:rsidRPr="001F605C">
        <w:rPr>
          <w:rFonts w:cstheme="minorHAnsi"/>
        </w:rPr>
        <w:tab/>
      </w:r>
      <w:r w:rsidRPr="001F605C">
        <w:rPr>
          <w:rFonts w:cstheme="minorHAnsi"/>
          <w:color w:val="000000"/>
        </w:rPr>
        <w:t>The League of United Latin American Citizens invites you to participate in the 83rd Annual LULAC National Convention &amp; Exposition in Orlando, Florida from June 25 through June 30, 2012. As the premier Hispanic convention, the LULAC National Convention draws over 20,000 participants each year including the top leaders from government, business, and the Hispanic community.</w:t>
      </w:r>
    </w:p>
    <w:p w:rsidR="008767B5" w:rsidRPr="000C5224" w:rsidRDefault="008767B5" w:rsidP="008767B5">
      <w:pPr>
        <w:pStyle w:val="NoSpacing"/>
        <w:ind w:left="2160" w:hanging="2160"/>
        <w:rPr>
          <w:rFonts w:cstheme="minorHAnsi"/>
        </w:rPr>
      </w:pPr>
    </w:p>
    <w:p w:rsidR="008767B5" w:rsidRDefault="008767B5" w:rsidP="008767B5">
      <w:pPr>
        <w:pStyle w:val="NoSpacing"/>
        <w:ind w:left="2160" w:hanging="2160"/>
        <w:rPr>
          <w:rFonts w:cstheme="minorHAnsi"/>
          <w:b/>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rPr>
      </w:pPr>
      <w:r w:rsidRPr="001F605C">
        <w:rPr>
          <w:rFonts w:cstheme="minorHAnsi"/>
          <w:b/>
        </w:rPr>
        <w:t>Event:</w:t>
      </w:r>
      <w:r w:rsidRPr="001F605C">
        <w:rPr>
          <w:rFonts w:cstheme="minorHAnsi"/>
        </w:rPr>
        <w:tab/>
        <w:t>2012 NCLR Annual Conference</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1552" behindDoc="0" locked="0" layoutInCell="1" allowOverlap="1" wp14:anchorId="76055614" wp14:editId="45C426D7">
                <wp:simplePos x="0" y="0"/>
                <wp:positionH relativeFrom="column">
                  <wp:posOffset>-480060</wp:posOffset>
                </wp:positionH>
                <wp:positionV relativeFrom="paragraph">
                  <wp:posOffset>38100</wp:posOffset>
                </wp:positionV>
                <wp:extent cx="36195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7.8pt;margin-top:3pt;width:28.5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" fillcolor="white [3201]" strokecolor="black [3200]" strokeweight="2pt"/>
            </w:pict>
          </mc:Fallback>
        </mc:AlternateContent>
      </w:r>
      <w:r w:rsidRPr="001F605C">
        <w:rPr>
          <w:rFonts w:cstheme="minorHAnsi"/>
          <w:b/>
        </w:rPr>
        <w:t>Date(s):</w:t>
      </w:r>
      <w:r w:rsidRPr="001F605C">
        <w:rPr>
          <w:rFonts w:cstheme="minorHAnsi"/>
        </w:rPr>
        <w:tab/>
        <w:t>July 7-10</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Las Vegas, Nevada</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$10,000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r w:rsidRPr="001F605C">
        <w:rPr>
          <w:rFonts w:cstheme="minorHAnsi"/>
          <w:b/>
        </w:rPr>
        <w:t>Corporate Sponsorship:</w:t>
      </w:r>
      <w:r w:rsidRPr="001F605C">
        <w:rPr>
          <w:rFonts w:cstheme="minorHAnsi"/>
        </w:rPr>
        <w:t xml:space="preserve"> 10’ x 10’ exhibit space at Latino Expo USA, up to three full registrations (includes tickets to general meal and evening events), one full-page color advertisement in the Commemorative Program Book, Recognition as a corporate Sponsor in the Commemorative Program Book. </w:t>
      </w:r>
      <w:r w:rsidRPr="001F605C">
        <w:rPr>
          <w:rFonts w:cstheme="minorHAnsi"/>
          <w:b/>
        </w:rPr>
        <w:t>Meal Event Table:</w:t>
      </w:r>
      <w:r w:rsidRPr="001F605C">
        <w:rPr>
          <w:rFonts w:cstheme="minorHAnsi"/>
        </w:rPr>
        <w:t xml:space="preserve"> $300/event. </w:t>
      </w:r>
      <w:r w:rsidRPr="001F605C">
        <w:rPr>
          <w:rFonts w:cstheme="minorHAnsi"/>
          <w:b/>
        </w:rPr>
        <w:t>Latino Expo USA</w:t>
      </w:r>
      <w:r w:rsidRPr="001F605C">
        <w:rPr>
          <w:rFonts w:cstheme="minorHAnsi"/>
        </w:rPr>
        <w:t xml:space="preserve"> 10’ x 10’ Exhibit space: $2,600. </w:t>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Pr>
          <w:rFonts w:cstheme="minorHAnsi"/>
        </w:rPr>
        <w:tab/>
        <w:t xml:space="preserve">Likely </w:t>
      </w:r>
    </w:p>
    <w:p w:rsidR="008767B5" w:rsidRPr="001F605C" w:rsidRDefault="008767B5" w:rsidP="008767B5">
      <w:pPr>
        <w:pStyle w:val="NoSpacing"/>
        <w:ind w:left="2160" w:hanging="2160"/>
        <w:rPr>
          <w:rFonts w:cstheme="minorHAnsi"/>
          <w:color w:val="1D1D1D"/>
        </w:rPr>
      </w:pPr>
      <w:r w:rsidRPr="001F605C">
        <w:rPr>
          <w:rFonts w:cstheme="minorHAnsi"/>
          <w:b/>
        </w:rPr>
        <w:t>Description:</w:t>
      </w:r>
      <w:r w:rsidRPr="001F605C">
        <w:rPr>
          <w:rFonts w:cstheme="minorHAnsi"/>
        </w:rPr>
        <w:tab/>
      </w:r>
      <w:r w:rsidRPr="001F605C">
        <w:rPr>
          <w:rFonts w:cstheme="minorHAnsi"/>
          <w:color w:val="1D1D1D"/>
        </w:rPr>
        <w:t xml:space="preserve">NCLR is proud to exhibit its growth and success at the NCLR Annual Conference, representing the largest and most important gathering of the nation’s most influential individuals, organizations, institutions, and companies working with the Hispanic community. The NCLR Annual Conference has grown with its </w:t>
      </w:r>
      <w:proofErr w:type="spellStart"/>
      <w:r w:rsidRPr="001F605C">
        <w:rPr>
          <w:rStyle w:val="Emphasis"/>
          <w:rFonts w:cstheme="minorHAnsi"/>
          <w:color w:val="1D1D1D"/>
        </w:rPr>
        <w:t>gente</w:t>
      </w:r>
      <w:proofErr w:type="spellEnd"/>
      <w:r w:rsidRPr="001F605C">
        <w:rPr>
          <w:rFonts w:cstheme="minorHAnsi"/>
          <w:color w:val="1D1D1D"/>
        </w:rPr>
        <w:t xml:space="preserve">, </w:t>
      </w:r>
      <w:r w:rsidRPr="001F605C">
        <w:rPr>
          <w:rFonts w:cstheme="minorHAnsi"/>
          <w:color w:val="1D1D1D"/>
        </w:rPr>
        <w:lastRenderedPageBreak/>
        <w:t>providing a forum for people in the business of social change to learn about ongoing and emerging issues in the Hispanic community, connect with key community leaders, and generate partnerships with Hispanic community-based organizations. The NCLR Annual Conference consists of four days of the most thorough and cutting-edge workshops addressing critical issues in the Hispanic community, five key meal events before an audience of 2,000, and presentations from speakers of national and international prominence.</w:t>
      </w:r>
    </w:p>
    <w:p w:rsidR="008767B5" w:rsidRDefault="008767B5" w:rsidP="008767B5">
      <w:pPr>
        <w:pStyle w:val="NoSpacing"/>
        <w:ind w:left="2160" w:hanging="2160"/>
        <w:rPr>
          <w:rFonts w:cstheme="minorHAnsi"/>
          <w:color w:val="1D1D1D"/>
        </w:rPr>
      </w:pPr>
    </w:p>
    <w:p w:rsidR="008767B5" w:rsidRPr="001F605C" w:rsidRDefault="008767B5" w:rsidP="008767B5">
      <w:pPr>
        <w:pStyle w:val="NoSpacing"/>
        <w:ind w:left="2160" w:hanging="2160"/>
        <w:rPr>
          <w:rFonts w:cstheme="minorHAnsi"/>
          <w:color w:val="1D1D1D"/>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CHCI</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2576" behindDoc="0" locked="0" layoutInCell="1" allowOverlap="1" wp14:anchorId="1112DD66" wp14:editId="1BC45CFC">
                <wp:simplePos x="0" y="0"/>
                <wp:positionH relativeFrom="column">
                  <wp:posOffset>-518160</wp:posOffset>
                </wp:positionH>
                <wp:positionV relativeFrom="paragraph">
                  <wp:posOffset>34925</wp:posOffset>
                </wp:positionV>
                <wp:extent cx="36195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40.8pt;margin-top:2.75pt;width:28.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" fillcolor="white [3201]" strokecolor="black [3200]" strokeweight="2pt"/>
            </w:pict>
          </mc:Fallback>
        </mc:AlternateContent>
      </w:r>
      <w:r w:rsidRPr="001F605C">
        <w:rPr>
          <w:rFonts w:cstheme="minorHAnsi"/>
          <w:b/>
        </w:rPr>
        <w:t>Date(s):</w:t>
      </w:r>
      <w:r w:rsidRPr="001F605C">
        <w:rPr>
          <w:rFonts w:cstheme="minorHAnsi"/>
        </w:rPr>
        <w:tab/>
        <w:t>September 10-13</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Washington, DC</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$25,000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sidRPr="001F605C">
        <w:rPr>
          <w:rFonts w:cstheme="minorHAnsi"/>
        </w:rPr>
        <w:tab/>
        <w:t>No</w:t>
      </w:r>
    </w:p>
    <w:p w:rsidR="008767B5" w:rsidRPr="001F605C" w:rsidRDefault="008767B5" w:rsidP="008767B5">
      <w:pPr>
        <w:pStyle w:val="NoSpacing"/>
        <w:ind w:left="2160" w:hanging="2160"/>
        <w:rPr>
          <w:rFonts w:cstheme="minorHAnsi"/>
          <w:lang w:val="en"/>
        </w:rPr>
      </w:pPr>
      <w:r w:rsidRPr="001F605C">
        <w:rPr>
          <w:rFonts w:cstheme="minorHAnsi"/>
          <w:b/>
        </w:rPr>
        <w:t>Description:</w:t>
      </w:r>
      <w:r w:rsidRPr="001F605C">
        <w:rPr>
          <w:rFonts w:cstheme="minorHAnsi"/>
        </w:rPr>
        <w:tab/>
      </w:r>
      <w:r w:rsidRPr="001F605C">
        <w:rPr>
          <w:rFonts w:cstheme="minorHAnsi"/>
          <w:lang w:val="en"/>
        </w:rPr>
        <w:t>CHCI programs serve more than 1,500 young Latinos annually. Many are first in their family to go to college, and the majority comes from families with annual incomes below $30,000. CHCI's unique model of educational services and leadership development – promoting college readiness, supporting college attainment and providing direct access to the most powerful network of Latino leadership – helps ensure career success and has put thousands of young people on a pathway to achieving the American Dream.</w:t>
      </w:r>
    </w:p>
    <w:p w:rsidR="008767B5" w:rsidRPr="001F605C" w:rsidRDefault="008767B5" w:rsidP="008767B5">
      <w:pPr>
        <w:pStyle w:val="NoSpacing"/>
        <w:ind w:left="2160" w:hanging="2160"/>
        <w:rPr>
          <w:rFonts w:cstheme="minorHAnsi"/>
        </w:rPr>
      </w:pPr>
    </w:p>
    <w:p w:rsidR="00577FEE" w:rsidRDefault="00577FEE" w:rsidP="008767B5">
      <w:pPr>
        <w:pStyle w:val="NoSpacing"/>
        <w:ind w:left="2160" w:hanging="2160"/>
        <w:rPr>
          <w:rFonts w:cstheme="minorHAnsi"/>
          <w:b/>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t>Hispanic Heritage Month</w:t>
      </w:r>
      <w:r w:rsidRPr="001F605C">
        <w:rPr>
          <w:rFonts w:cstheme="minorHAnsi"/>
          <w:b/>
        </w:rPr>
        <w:t xml:space="preserve"> </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3600" behindDoc="0" locked="0" layoutInCell="1" allowOverlap="1" wp14:anchorId="572FFB99" wp14:editId="66D4046E">
                <wp:simplePos x="0" y="0"/>
                <wp:positionH relativeFrom="column">
                  <wp:posOffset>-451485</wp:posOffset>
                </wp:positionH>
                <wp:positionV relativeFrom="paragraph">
                  <wp:posOffset>37465</wp:posOffset>
                </wp:positionV>
                <wp:extent cx="36195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5.55pt;margin-top:2.95pt;width:28.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" fillcolor="white [3201]" strokecolor="black [3200]" strokeweight="2pt"/>
            </w:pict>
          </mc:Fallback>
        </mc:AlternateContent>
      </w:r>
      <w:r w:rsidRPr="001F605C">
        <w:rPr>
          <w:rFonts w:cstheme="minorHAnsi"/>
          <w:b/>
        </w:rPr>
        <w:t>Date(s):</w:t>
      </w:r>
      <w:r w:rsidRPr="001F605C">
        <w:rPr>
          <w:rFonts w:cstheme="minorHAnsi"/>
        </w:rPr>
        <w:tab/>
        <w:t>September 15-October 15</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Nationwide</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t>$2,500</w:t>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sidRPr="001F605C">
        <w:rPr>
          <w:rFonts w:cstheme="minorHAnsi"/>
        </w:rPr>
        <w:tab/>
        <w:t>No</w:t>
      </w:r>
    </w:p>
    <w:p w:rsidR="008767B5" w:rsidRPr="001F605C" w:rsidRDefault="008767B5" w:rsidP="008767B5">
      <w:pPr>
        <w:pStyle w:val="NoSpacing"/>
        <w:ind w:left="2160" w:hanging="2160"/>
        <w:rPr>
          <w:rFonts w:cstheme="minorHAnsi"/>
        </w:rPr>
      </w:pPr>
      <w:r w:rsidRPr="001F605C">
        <w:rPr>
          <w:rFonts w:cstheme="minorHAnsi"/>
          <w:b/>
        </w:rPr>
        <w:t>Description:</w:t>
      </w:r>
      <w:r w:rsidRPr="001F605C">
        <w:rPr>
          <w:rFonts w:cstheme="minorHAnsi"/>
        </w:rPr>
        <w:tab/>
      </w:r>
      <w:r w:rsidRPr="001F605C">
        <w:rPr>
          <w:rFonts w:cstheme="minorHAnsi"/>
          <w:lang w:val="en"/>
        </w:rPr>
        <w:t>Many activities taking place that will help us maximize our GOTV efforts.</w:t>
      </w:r>
    </w:p>
    <w:p w:rsidR="008767B5" w:rsidRDefault="008767B5" w:rsidP="008767B5">
      <w:pPr>
        <w:pStyle w:val="NoSpacing"/>
        <w:ind w:left="2160" w:hanging="2160"/>
        <w:rPr>
          <w:rFonts w:cstheme="minorHAnsi"/>
          <w:b/>
        </w:rPr>
      </w:pPr>
    </w:p>
    <w:p w:rsidR="008767B5" w:rsidRDefault="008767B5" w:rsidP="008767B5">
      <w:pPr>
        <w:pStyle w:val="NoSpacing"/>
        <w:ind w:left="2160" w:hanging="2160"/>
        <w:rPr>
          <w:rFonts w:cstheme="minorHAnsi"/>
          <w:b/>
        </w:rPr>
      </w:pPr>
    </w:p>
    <w:p w:rsidR="008767B5" w:rsidRDefault="008767B5" w:rsidP="008767B5">
      <w:pPr>
        <w:pStyle w:val="NoSpacing"/>
        <w:ind w:left="2160" w:hanging="2160"/>
        <w:rPr>
          <w:rFonts w:cstheme="minorHAnsi"/>
          <w:b/>
        </w:rPr>
      </w:pPr>
      <w:r>
        <w:rPr>
          <w:rFonts w:cstheme="minorHAnsi"/>
          <w:b/>
        </w:rPr>
        <w:t>Constituency:</w:t>
      </w:r>
      <w:r>
        <w:rPr>
          <w:rFonts w:cstheme="minorHAnsi"/>
          <w:b/>
        </w:rPr>
        <w:tab/>
      </w:r>
      <w:r w:rsidRPr="001F605C">
        <w:rPr>
          <w:rFonts w:cstheme="minorHAnsi"/>
        </w:rPr>
        <w:t xml:space="preserve">Hispanic </w:t>
      </w:r>
    </w:p>
    <w:p w:rsidR="008767B5" w:rsidRPr="001F605C" w:rsidRDefault="008767B5" w:rsidP="008767B5">
      <w:pPr>
        <w:pStyle w:val="NoSpacing"/>
        <w:ind w:left="2160" w:hanging="2160"/>
        <w:rPr>
          <w:rFonts w:cstheme="minorHAnsi"/>
          <w:b/>
        </w:rPr>
      </w:pPr>
      <w:r w:rsidRPr="001F605C">
        <w:rPr>
          <w:rFonts w:cstheme="minorHAnsi"/>
          <w:b/>
        </w:rPr>
        <w:t>Event:</w:t>
      </w:r>
      <w:r w:rsidRPr="001F605C">
        <w:rPr>
          <w:rFonts w:cstheme="minorHAnsi"/>
        </w:rPr>
        <w:tab/>
      </w:r>
      <w:proofErr w:type="spellStart"/>
      <w:r w:rsidRPr="001F605C">
        <w:rPr>
          <w:rFonts w:cstheme="minorHAnsi"/>
        </w:rPr>
        <w:t>LatinoJustice</w:t>
      </w:r>
      <w:proofErr w:type="spellEnd"/>
      <w:r w:rsidRPr="001F605C">
        <w:rPr>
          <w:rFonts w:cstheme="minorHAnsi"/>
        </w:rPr>
        <w:t xml:space="preserve"> PRLDEF’s Annual Awards Gala</w:t>
      </w:r>
      <w:r w:rsidRPr="001F605C">
        <w:rPr>
          <w:rFonts w:cstheme="minorHAnsi"/>
          <w:b/>
        </w:rPr>
        <w:t xml:space="preserve"> </w:t>
      </w:r>
    </w:p>
    <w:p w:rsidR="008767B5" w:rsidRPr="001F605C" w:rsidRDefault="008767B5" w:rsidP="008767B5">
      <w:pPr>
        <w:pStyle w:val="NoSpacing"/>
        <w:ind w:left="2160" w:hanging="2160"/>
        <w:rPr>
          <w:rFonts w:cstheme="minorHAnsi"/>
        </w:rPr>
      </w:pPr>
      <w:r>
        <w:rPr>
          <w:b/>
          <w:noProof/>
        </w:rPr>
        <mc:AlternateContent>
          <mc:Choice Requires="wps">
            <w:drawing>
              <wp:anchor distT="0" distB="0" distL="114300" distR="114300" simplePos="0" relativeHeight="251674624" behindDoc="0" locked="0" layoutInCell="1" allowOverlap="1" wp14:anchorId="6EBAE6B8" wp14:editId="13321D3A">
                <wp:simplePos x="0" y="0"/>
                <wp:positionH relativeFrom="column">
                  <wp:posOffset>-461010</wp:posOffset>
                </wp:positionH>
                <wp:positionV relativeFrom="paragraph">
                  <wp:posOffset>46990</wp:posOffset>
                </wp:positionV>
                <wp:extent cx="36195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6.3pt;margin-top:3.7pt;width:28.5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" fillcolor="white [3201]" strokecolor="black [3200]" strokeweight="2pt"/>
            </w:pict>
          </mc:Fallback>
        </mc:AlternateContent>
      </w:r>
      <w:r w:rsidRPr="001F605C">
        <w:rPr>
          <w:rFonts w:cstheme="minorHAnsi"/>
          <w:b/>
        </w:rPr>
        <w:t>Date(s):</w:t>
      </w:r>
      <w:r w:rsidRPr="001F605C">
        <w:rPr>
          <w:rFonts w:cstheme="minorHAnsi"/>
        </w:rPr>
        <w:tab/>
        <w:t>TBD, most likely in November</w:t>
      </w:r>
    </w:p>
    <w:p w:rsidR="008767B5" w:rsidRPr="001F605C" w:rsidRDefault="008767B5" w:rsidP="008767B5">
      <w:pPr>
        <w:pStyle w:val="NoSpacing"/>
        <w:ind w:left="2160" w:hanging="2160"/>
        <w:rPr>
          <w:rFonts w:cstheme="minorHAnsi"/>
        </w:rPr>
      </w:pPr>
      <w:r w:rsidRPr="001F605C">
        <w:rPr>
          <w:rFonts w:cstheme="minorHAnsi"/>
          <w:b/>
        </w:rPr>
        <w:t>Location:</w:t>
      </w:r>
      <w:r w:rsidRPr="001F605C">
        <w:rPr>
          <w:rFonts w:cstheme="minorHAnsi"/>
        </w:rPr>
        <w:tab/>
        <w:t>TBD</w:t>
      </w:r>
    </w:p>
    <w:p w:rsidR="008767B5" w:rsidRPr="001F605C" w:rsidRDefault="008767B5" w:rsidP="008767B5">
      <w:pPr>
        <w:pStyle w:val="NoSpacing"/>
        <w:ind w:left="2160" w:hanging="2160"/>
        <w:rPr>
          <w:rFonts w:cstheme="minorHAnsi"/>
        </w:rPr>
      </w:pPr>
      <w:r w:rsidRPr="001F605C">
        <w:rPr>
          <w:rFonts w:cstheme="minorHAnsi"/>
          <w:b/>
        </w:rPr>
        <w:t>Est. Cost:</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Cost Breakdown:</w:t>
      </w:r>
      <w:r w:rsidRPr="001F605C">
        <w:rPr>
          <w:rFonts w:cstheme="minorHAnsi"/>
        </w:rPr>
        <w:tab/>
      </w:r>
    </w:p>
    <w:p w:rsidR="008767B5" w:rsidRPr="001F605C" w:rsidRDefault="008767B5" w:rsidP="008767B5">
      <w:pPr>
        <w:pStyle w:val="NoSpacing"/>
        <w:ind w:left="2160" w:hanging="2160"/>
        <w:rPr>
          <w:rFonts w:cstheme="minorHAnsi"/>
          <w:b/>
        </w:rPr>
      </w:pPr>
      <w:r w:rsidRPr="001F605C">
        <w:rPr>
          <w:rFonts w:cstheme="minorHAnsi"/>
          <w:b/>
        </w:rPr>
        <w:t>Specific Deadlines:</w:t>
      </w:r>
      <w:r w:rsidRPr="001F605C">
        <w:rPr>
          <w:rFonts w:cstheme="minorHAnsi"/>
        </w:rPr>
        <w:tab/>
      </w:r>
    </w:p>
    <w:p w:rsidR="008767B5" w:rsidRPr="001F605C" w:rsidRDefault="008767B5" w:rsidP="008767B5">
      <w:pPr>
        <w:pStyle w:val="NoSpacing"/>
        <w:ind w:left="2160" w:hanging="2160"/>
        <w:rPr>
          <w:rFonts w:cstheme="minorHAnsi"/>
        </w:rPr>
      </w:pPr>
      <w:r w:rsidRPr="001F605C">
        <w:rPr>
          <w:rFonts w:cstheme="minorHAnsi"/>
          <w:b/>
        </w:rPr>
        <w:t>WH/OFA Component:</w:t>
      </w:r>
      <w:r w:rsidRPr="001F605C">
        <w:rPr>
          <w:rFonts w:cstheme="minorHAnsi"/>
        </w:rPr>
        <w:tab/>
        <w:t>No</w:t>
      </w:r>
    </w:p>
    <w:p w:rsidR="008767B5" w:rsidRPr="00577FEE" w:rsidRDefault="008767B5" w:rsidP="00577FEE">
      <w:pPr>
        <w:pStyle w:val="NoSpacing"/>
        <w:ind w:left="2160" w:hanging="2160"/>
        <w:rPr>
          <w:rFonts w:cstheme="minorHAnsi"/>
          <w:lang w:val="en"/>
        </w:rPr>
      </w:pPr>
      <w:r w:rsidRPr="001F605C">
        <w:rPr>
          <w:rFonts w:cstheme="minorHAnsi"/>
          <w:b/>
        </w:rPr>
        <w:t>Description:</w:t>
      </w:r>
      <w:r w:rsidRPr="001F605C">
        <w:rPr>
          <w:rFonts w:cstheme="minorHAnsi"/>
        </w:rPr>
        <w:tab/>
      </w:r>
      <w:proofErr w:type="spellStart"/>
      <w:r w:rsidRPr="001F605C">
        <w:rPr>
          <w:rFonts w:cstheme="minorHAnsi"/>
          <w:color w:val="000000"/>
          <w:shd w:val="clear" w:color="auto" w:fill="FFFFFF"/>
        </w:rPr>
        <w:t>LatinoJustice</w:t>
      </w:r>
      <w:proofErr w:type="spellEnd"/>
      <w:r w:rsidRPr="001F605C">
        <w:rPr>
          <w:rFonts w:cstheme="minorHAnsi"/>
          <w:color w:val="000000"/>
          <w:shd w:val="clear" w:color="auto" w:fill="FFFFFF"/>
        </w:rPr>
        <w:t xml:space="preserve"> PRLDEF's Annual Awards Gala is an opportunity for our supporters to celebrate the accomplishments of those who work to ensure justice for the Latino Community.</w:t>
      </w:r>
      <w:r w:rsidRPr="001F605C">
        <w:rPr>
          <w:rStyle w:val="apple-converted-space"/>
          <w:rFonts w:cstheme="minorHAnsi"/>
          <w:color w:val="000000"/>
          <w:shd w:val="clear" w:color="auto" w:fill="FFFFFF"/>
        </w:rPr>
        <w:t> </w:t>
      </w:r>
      <w:bookmarkStart w:id="0" w:name="_GoBack"/>
      <w:bookmarkEnd w:id="0"/>
    </w:p>
    <w:sectPr w:rsidR="008767B5" w:rsidRPr="00577FEE" w:rsidSect="00D9390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B5"/>
    <w:rsid w:val="0018592E"/>
    <w:rsid w:val="003C197F"/>
    <w:rsid w:val="003E328A"/>
    <w:rsid w:val="00467C0E"/>
    <w:rsid w:val="00577FEE"/>
    <w:rsid w:val="008767B5"/>
    <w:rsid w:val="00D93907"/>
    <w:rsid w:val="00E555DC"/>
    <w:rsid w:val="00E6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7B5"/>
    <w:pPr>
      <w:spacing w:after="0" w:line="240" w:lineRule="auto"/>
    </w:pPr>
  </w:style>
  <w:style w:type="character" w:styleId="Emphasis">
    <w:name w:val="Emphasis"/>
    <w:basedOn w:val="DefaultParagraphFont"/>
    <w:uiPriority w:val="20"/>
    <w:qFormat/>
    <w:rsid w:val="008767B5"/>
    <w:rPr>
      <w:i/>
      <w:iCs/>
    </w:rPr>
  </w:style>
  <w:style w:type="character" w:customStyle="1" w:styleId="apple-converted-space">
    <w:name w:val="apple-converted-space"/>
    <w:basedOn w:val="DefaultParagraphFont"/>
    <w:rsid w:val="00876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7B5"/>
    <w:pPr>
      <w:spacing w:after="0" w:line="240" w:lineRule="auto"/>
    </w:pPr>
  </w:style>
  <w:style w:type="character" w:styleId="Emphasis">
    <w:name w:val="Emphasis"/>
    <w:basedOn w:val="DefaultParagraphFont"/>
    <w:uiPriority w:val="20"/>
    <w:qFormat/>
    <w:rsid w:val="008767B5"/>
    <w:rPr>
      <w:i/>
      <w:iCs/>
    </w:rPr>
  </w:style>
  <w:style w:type="character" w:customStyle="1" w:styleId="apple-converted-space">
    <w:name w:val="apple-converted-space"/>
    <w:basedOn w:val="DefaultParagraphFont"/>
    <w:rsid w:val="0087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Dvorak, Katherine</dc:creator>
  <cp:lastModifiedBy>Dvorak, Katherine</cp:lastModifiedBy>
  <cp:revision>5</cp:revision>
  <dcterms:created xsi:type="dcterms:W3CDTF">2012-02-02T16:45:00Z</dcterms:created>
  <dcterms:modified xsi:type="dcterms:W3CDTF">2012-02-13T15:47:00Z</dcterms:modified>
</cp:coreProperties>
</file>